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65D" w14:textId="5FF29130" w:rsidR="00D45191" w:rsidRPr="00783C14" w:rsidRDefault="00D45191" w:rsidP="00D451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Объявление о </w:t>
      </w:r>
      <w:r w:rsidR="00242226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к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онкурсе на замещение вакантных должностей </w:t>
      </w:r>
      <w:r w:rsidR="00CD6117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педагогических 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работников, относящихся к 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профессорско-преподавательско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му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состав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у,</w:t>
      </w:r>
      <w:r w:rsidR="00CD6117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в </w:t>
      </w:r>
      <w:r w:rsidR="00465598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Автономной некоммерческой организации высшего образования «Институт международных экономических </w:t>
      </w:r>
      <w:r w:rsidR="00E9058F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связей»</w:t>
      </w:r>
      <w:r w:rsidR="00CD6117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в 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44DB8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5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год</w:t>
      </w:r>
      <w:r w:rsidR="00243EB3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у</w:t>
      </w:r>
    </w:p>
    <w:p w14:paraId="6CBF1183" w14:textId="7FEB1B6D" w:rsidR="00221AFD" w:rsidRPr="00783C14" w:rsidRDefault="00221AFD" w:rsidP="00EF7C2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</w:t>
      </w:r>
      <w:r w:rsidR="00277B81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Опубликовано</w:t>
      </w:r>
      <w:r w:rsidR="001513FF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44DB8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A776DD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6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44DB8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июня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202</w:t>
      </w:r>
      <w:r w:rsidR="00844DB8"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</w:t>
      </w:r>
      <w:r w:rsidRPr="00783C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14:paraId="4FD9A8C2" w14:textId="6EB416FB" w:rsidR="006C5300" w:rsidRPr="00783C14" w:rsidRDefault="00EF7C22" w:rsidP="00EF7C2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</w:t>
      </w:r>
    </w:p>
    <w:p w14:paraId="2720273C" w14:textId="65BC18E4" w:rsidR="00B07D0D" w:rsidRPr="00783C14" w:rsidRDefault="00B07D0D" w:rsidP="00B07D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ИМЭС объявляет конкурс на замещение должностей педагогических работников, относящихся к профессорско-преподавательскому составу, в 2025 году</w:t>
      </w:r>
    </w:p>
    <w:p w14:paraId="1ECF7737" w14:textId="0CAC3210" w:rsidR="00B07D0D" w:rsidRPr="00783C14" w:rsidRDefault="00B07D0D" w:rsidP="00B07D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F7A1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Приказ от 26 июня 2025 № </w:t>
      </w:r>
      <w:r w:rsidR="00CF7A12" w:rsidRPr="00CF7A1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103</w:t>
      </w:r>
      <w:r w:rsidRPr="00CF7A1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-од</w:t>
      </w:r>
      <w:r w:rsidRPr="00783C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783C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«</w:t>
      </w:r>
      <w:proofErr w:type="gramEnd"/>
      <w:r w:rsidRPr="00783C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Об объявлении конкурса на замещение должностей педагогических работников, относящихся к профессорско-преподавательскому составу» </w:t>
      </w:r>
    </w:p>
    <w:p w14:paraId="31D4FAF6" w14:textId="4749752A" w:rsidR="00B07D0D" w:rsidRPr="006B6D67" w:rsidRDefault="00121EEE" w:rsidP="00B07D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B07D0D" w:rsidRPr="00CE5CA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Приложение к приказу от 26 июня 2025 года № </w:t>
        </w:r>
        <w:r w:rsidR="00CF7A12" w:rsidRPr="00CE5CAA">
          <w:rPr>
            <w:rStyle w:val="a5"/>
            <w:rFonts w:ascii="Times New Roman" w:hAnsi="Times New Roman" w:cs="Times New Roman"/>
            <w:sz w:val="24"/>
            <w:szCs w:val="24"/>
          </w:rPr>
          <w:t>103</w:t>
        </w:r>
        <w:r w:rsidR="00B07D0D" w:rsidRPr="00CE5CAA">
          <w:rPr>
            <w:rStyle w:val="a5"/>
            <w:rFonts w:ascii="Times New Roman" w:hAnsi="Times New Roman" w:cs="Times New Roman"/>
            <w:sz w:val="24"/>
            <w:szCs w:val="24"/>
          </w:rPr>
          <w:t xml:space="preserve">-од                                                          </w:t>
        </w:r>
        <w:proofErr w:type="gramStart"/>
        <w:r w:rsidR="00B07D0D" w:rsidRPr="00CE5CAA">
          <w:rPr>
            <w:rStyle w:val="a5"/>
            <w:rFonts w:ascii="Times New Roman" w:hAnsi="Times New Roman" w:cs="Times New Roman"/>
            <w:sz w:val="24"/>
            <w:szCs w:val="24"/>
          </w:rPr>
          <w:t xml:space="preserve">   «</w:t>
        </w:r>
        <w:proofErr w:type="gramEnd"/>
        <w:r w:rsidR="00B07D0D" w:rsidRPr="00CE5CAA">
          <w:rPr>
            <w:rStyle w:val="a5"/>
            <w:rFonts w:ascii="Times New Roman" w:hAnsi="Times New Roman" w:cs="Times New Roman"/>
            <w:sz w:val="24"/>
            <w:szCs w:val="24"/>
          </w:rPr>
          <w:t>Перечень должностей педагогических работников, относящихся к профессорско-преподавательскому составу, на замещение которых объявлен конкурс»                     (Активная ссылка 1)</w:t>
        </w:r>
      </w:hyperlink>
    </w:p>
    <w:p w14:paraId="692E12DB" w14:textId="5DCCA43C" w:rsidR="00831842" w:rsidRPr="00783C14" w:rsidRDefault="00831842" w:rsidP="00BC34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</w:p>
    <w:p w14:paraId="02A4E69A" w14:textId="6D306F25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Место (адрес) приема заявлений для участия в </w:t>
      </w:r>
      <w:proofErr w:type="gramStart"/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конкурсе</w:t>
      </w:r>
      <w:r w:rsidR="008A3D4E"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  <w:proofErr w:type="gramEnd"/>
      <w:r w:rsidR="008A3D4E"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83C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г. Москва, ул. Мосфильмовская, дом 35, этаж 5, кабинет № 508 (отдел кадров).</w:t>
      </w:r>
    </w:p>
    <w:p w14:paraId="0B2F666F" w14:textId="24E913CF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Время приема заявлений для участия в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конкурсе</w:t>
      </w:r>
      <w:r w:rsidR="00910FD8"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  </w:t>
      </w:r>
      <w:proofErr w:type="gramEnd"/>
      <w:r w:rsidR="00910FD8"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с понедельника по пятницу с 10:00 до 17:00, обеденный перерыв с 1</w:t>
      </w:r>
      <w:r w:rsidR="006B6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6B6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до 13:</w:t>
      </w:r>
      <w:r w:rsidR="006B6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5, суббота и воскресенье - выходные дни.</w:t>
      </w:r>
    </w:p>
    <w:p w14:paraId="3479648D" w14:textId="10084AD3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Срок приема заявлений для участия в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конкурсе</w:t>
      </w:r>
      <w:r w:rsidR="00910FD8"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  </w:t>
      </w:r>
      <w:proofErr w:type="gramEnd"/>
      <w:r w:rsidR="00910FD8"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</w:t>
      </w:r>
      <w:r w:rsidR="00910FD8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июня 2025 по 2</w:t>
      </w:r>
      <w:r w:rsidR="00910FD8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июля 2025 включительно.</w:t>
      </w:r>
    </w:p>
    <w:p w14:paraId="301356D9" w14:textId="77777777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Место проведения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конкурса: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gramEnd"/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783C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г. Москва, ул. Мосфильмовская, дом 35, этаж 5,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аудитория № 520.</w:t>
      </w:r>
    </w:p>
    <w:p w14:paraId="70F7810F" w14:textId="66B6E5FD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Дата и время проведения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конкурса: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gramEnd"/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2</w:t>
      </w:r>
      <w:r w:rsidR="00B63FE0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августа 2025 года в 10:</w:t>
      </w:r>
      <w:r w:rsidR="00B63FE0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0.</w:t>
      </w:r>
    </w:p>
    <w:p w14:paraId="621F03D0" w14:textId="77777777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Форма проведения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конкурса: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gramEnd"/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очная форма.</w:t>
      </w:r>
    </w:p>
    <w:p w14:paraId="5AE21F3F" w14:textId="1A0DBC03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Срок, на который будет заключаться трудовой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договор</w:t>
      </w:r>
      <w:r w:rsidR="00876BED"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gramEnd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816E6E" w:rsidRP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 решению Ученого совета</w:t>
      </w:r>
      <w:r w:rsid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неопределенны</w:t>
      </w:r>
      <w:r w:rsidR="00876BED" w:rsidRPr="00816E6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й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определенны</w:t>
      </w:r>
      <w:r w:rsidR="00876BED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пределах не менее трех лет и не более пяти лет.</w:t>
      </w:r>
    </w:p>
    <w:p w14:paraId="2FD5A82D" w14:textId="7B85338F" w:rsidR="00831842" w:rsidRPr="006B6D67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Адрес электронной почты и почтовый адрес, по которым принимаются заявления для участия в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конкурсе:   </w:t>
      </w:r>
      <w:proofErr w:type="gramEnd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6B6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адрес электронной почты - kadry@imes.su                                                                                   почтовый адрес - 119330, г. Москва, ул. Мосфильмовская, дом 35. </w:t>
      </w:r>
    </w:p>
    <w:p w14:paraId="32A19C97" w14:textId="77777777" w:rsidR="00831842" w:rsidRPr="00783C14" w:rsidRDefault="00831842" w:rsidP="00760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Порядок и сроки внесения изменений в условия конкурса, а также его отмены в соответствии со статьей 1058 Гражданского кодекса Российской </w:t>
      </w:r>
      <w:proofErr w:type="gramStart"/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Федерации:</w:t>
      </w: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783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ректор ИМЭС вправе изменить условия конкурса или отменить конкурс только в течение первой половины установленного для представления документов срока. Извещение об изменении условий или отмене конкурса размещается на официальном сайте ИМЭС.</w:t>
      </w:r>
    </w:p>
    <w:p w14:paraId="77C504D6" w14:textId="4067B548" w:rsidR="006C5300" w:rsidRPr="00783C14" w:rsidRDefault="006C5300" w:rsidP="006C530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</w:p>
    <w:p w14:paraId="5C5787E4" w14:textId="77777777" w:rsidR="008C2F8E" w:rsidRPr="00783C14" w:rsidRDefault="008C2F8E" w:rsidP="008C2F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Квалификационные требования к должностям педагогических работников, относящихся к профессорско-преподавательскому составу:      </w:t>
      </w:r>
    </w:p>
    <w:p w14:paraId="512802E9" w14:textId="77777777" w:rsidR="008C2F8E" w:rsidRPr="00783C14" w:rsidRDefault="008C2F8E" w:rsidP="008C2F8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Доцент:</w:t>
      </w:r>
      <w:r w:rsidRPr="00783C1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         </w:t>
      </w:r>
    </w:p>
    <w:p w14:paraId="0704787E" w14:textId="77777777" w:rsidR="008C2F8E" w:rsidRPr="00783C14" w:rsidRDefault="008C2F8E" w:rsidP="008C2F8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  <w:t>Старший преподаватель:</w:t>
      </w:r>
      <w:r w:rsidRPr="00783C1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14:paraId="518F3710" w14:textId="77777777" w:rsidR="008C2F8E" w:rsidRPr="00783C14" w:rsidRDefault="008C2F8E" w:rsidP="008C2F8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Преподаватель:</w:t>
      </w:r>
      <w:r w:rsidRPr="00783C1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2108FD11" w14:textId="66DBF0EC" w:rsidR="00CA7D99" w:rsidRPr="00783C14" w:rsidRDefault="009B64FC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38611B"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0E13529" w14:textId="46DC3D7F" w:rsidR="008C2F8E" w:rsidRPr="00783C14" w:rsidRDefault="0038611B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 порядком и условиями замещения должностей педагогических работников, относящихся к профессорско-преподавательскому составу, можно ознакомиться в </w:t>
      </w:r>
      <w:bookmarkStart w:id="0" w:name="_Hlk168396831"/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Положении о </w:t>
      </w:r>
      <w:r w:rsid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порядке замещения </w:t>
      </w:r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должностей педагогических </w:t>
      </w:r>
      <w:r w:rsidR="008E193F"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работников, относящихся</w:t>
      </w:r>
      <w:r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 профессорско-преподавательскому составу</w:t>
      </w:r>
      <w:bookmarkEnd w:id="0"/>
    </w:p>
    <w:p w14:paraId="0AC16ABF" w14:textId="4A36A351" w:rsidR="0038611B" w:rsidRPr="002545A1" w:rsidRDefault="002545A1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"https://imes.su/wp-content/uploads/2025/06/9.-polozhenie-o-konkurse_29.05.2025.pdf"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Приказ от </w:t>
      </w:r>
      <w:r w:rsidR="00783C14" w:rsidRPr="002545A1">
        <w:rPr>
          <w:rStyle w:val="a5"/>
          <w:rFonts w:ascii="Times New Roman" w:hAnsi="Times New Roman" w:cs="Times New Roman"/>
          <w:sz w:val="24"/>
          <w:szCs w:val="24"/>
        </w:rPr>
        <w:t>29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783C14" w:rsidRPr="002545A1">
        <w:rPr>
          <w:rStyle w:val="a5"/>
          <w:rFonts w:ascii="Times New Roman" w:hAnsi="Times New Roman" w:cs="Times New Roman"/>
          <w:sz w:val="24"/>
          <w:szCs w:val="24"/>
        </w:rPr>
        <w:t>мая</w:t>
      </w:r>
      <w:r w:rsidR="003D7F5F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202</w:t>
      </w:r>
      <w:r w:rsidR="00783C14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5 </w:t>
      </w:r>
      <w:r w:rsidR="003D7F5F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№ </w:t>
      </w:r>
      <w:r w:rsidR="002D68B7" w:rsidRPr="002545A1">
        <w:rPr>
          <w:rStyle w:val="a5"/>
          <w:rFonts w:ascii="Times New Roman" w:hAnsi="Times New Roman" w:cs="Times New Roman"/>
          <w:sz w:val="24"/>
          <w:szCs w:val="24"/>
        </w:rPr>
        <w:t>91/3</w:t>
      </w:r>
      <w:r w:rsidR="00783C14" w:rsidRPr="002545A1">
        <w:rPr>
          <w:rStyle w:val="a5"/>
          <w:rFonts w:ascii="Times New Roman" w:hAnsi="Times New Roman" w:cs="Times New Roman"/>
          <w:sz w:val="24"/>
          <w:szCs w:val="24"/>
        </w:rPr>
        <w:t>-од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8D115D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порядке замещения 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>должностей педагогических работников, относящихся к профессорско-преподавательскому составу</w:t>
      </w:r>
      <w:r w:rsidR="00F17E9A" w:rsidRPr="002545A1">
        <w:rPr>
          <w:rStyle w:val="a5"/>
          <w:rFonts w:ascii="Times New Roman" w:hAnsi="Times New Roman" w:cs="Times New Roman"/>
          <w:sz w:val="24"/>
          <w:szCs w:val="24"/>
        </w:rPr>
        <w:t>»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r w:rsidR="005418F0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5418F0" w:rsidRPr="002545A1">
        <w:rPr>
          <w:rStyle w:val="a5"/>
          <w:rFonts w:ascii="Times New Roman" w:hAnsi="Times New Roman" w:cs="Times New Roman"/>
          <w:sz w:val="24"/>
          <w:szCs w:val="24"/>
        </w:rPr>
        <w:t>А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>ктивная ссылка</w:t>
      </w:r>
      <w:r w:rsidR="005E5681" w:rsidRPr="002545A1">
        <w:rPr>
          <w:rStyle w:val="a5"/>
          <w:rFonts w:ascii="Times New Roman" w:hAnsi="Times New Roman" w:cs="Times New Roman"/>
          <w:sz w:val="24"/>
          <w:szCs w:val="24"/>
        </w:rPr>
        <w:t xml:space="preserve"> 2</w:t>
      </w:r>
      <w:r w:rsidR="0038611B" w:rsidRPr="002545A1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14:paraId="3928D6D0" w14:textId="05510E38" w:rsidR="0038611B" w:rsidRPr="00B23110" w:rsidRDefault="002545A1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533E4" w:rsidRPr="00B23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8D5519" w:rsidRPr="00B23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EC5B098" w14:textId="086C18D1" w:rsidR="008D5519" w:rsidRPr="00783C14" w:rsidRDefault="008D5519" w:rsidP="003861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36120E"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для участия в конкурсе на замещение </w:t>
      </w:r>
      <w:r w:rsidR="004D022E" w:rsidRPr="00783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педагогических работников, относящихся к профессорско-преподавательскому составу</w:t>
      </w:r>
    </w:p>
    <w:bookmarkStart w:id="1" w:name="_Hlk168413101"/>
    <w:p w14:paraId="3114988D" w14:textId="279F6477" w:rsidR="00CC56F0" w:rsidRPr="00783C14" w:rsidRDefault="00CE5CAA" w:rsidP="00463DC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"https://imes.su/wp-content/uploads/2025/06/aktivnaja-ssylka-3-2.docx" </w:instrTex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C56F0" w:rsidRPr="00CE5CAA">
        <w:rPr>
          <w:rStyle w:val="a5"/>
          <w:rFonts w:ascii="Times New Roman" w:hAnsi="Times New Roman" w:cs="Times New Roman"/>
          <w:sz w:val="24"/>
          <w:szCs w:val="24"/>
        </w:rPr>
        <w:t xml:space="preserve">Заявление </w:t>
      </w:r>
      <w:r w:rsidR="00601923" w:rsidRPr="00CE5CAA">
        <w:rPr>
          <w:rStyle w:val="a5"/>
          <w:rFonts w:ascii="Times New Roman" w:hAnsi="Times New Roman" w:cs="Times New Roman"/>
          <w:sz w:val="24"/>
          <w:szCs w:val="24"/>
        </w:rPr>
        <w:t>для участия</w:t>
      </w:r>
      <w:r w:rsidR="00CC56F0" w:rsidRPr="00CE5CAA">
        <w:rPr>
          <w:rStyle w:val="a5"/>
          <w:rFonts w:ascii="Times New Roman" w:hAnsi="Times New Roman" w:cs="Times New Roman"/>
          <w:sz w:val="24"/>
          <w:szCs w:val="24"/>
        </w:rPr>
        <w:t xml:space="preserve"> в конкурсе</w:t>
      </w:r>
      <w:bookmarkEnd w:id="1"/>
      <w:r w:rsidR="00CC56F0" w:rsidRPr="00CE5CAA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B23110" w:rsidRPr="00CE5CAA">
        <w:rPr>
          <w:rStyle w:val="a5"/>
          <w:rFonts w:ascii="Times New Roman" w:hAnsi="Times New Roman" w:cs="Times New Roman"/>
          <w:sz w:val="24"/>
          <w:szCs w:val="24"/>
        </w:rPr>
        <w:t>А</w:t>
      </w:r>
      <w:r w:rsidR="00CC56F0" w:rsidRPr="00CE5CAA">
        <w:rPr>
          <w:rStyle w:val="a5"/>
          <w:rFonts w:ascii="Times New Roman" w:hAnsi="Times New Roman" w:cs="Times New Roman"/>
          <w:sz w:val="24"/>
          <w:szCs w:val="24"/>
        </w:rPr>
        <w:t>ктивная ссылка</w:t>
      </w:r>
      <w:r w:rsidR="005E5681" w:rsidRPr="00CE5CAA">
        <w:rPr>
          <w:rStyle w:val="a5"/>
          <w:rFonts w:ascii="Times New Roman" w:hAnsi="Times New Roman" w:cs="Times New Roman"/>
          <w:sz w:val="24"/>
          <w:szCs w:val="24"/>
        </w:rPr>
        <w:t xml:space="preserve"> 3</w:t>
      </w:r>
      <w:r w:rsidR="00CC56F0" w:rsidRPr="00CE5CAA">
        <w:rPr>
          <w:rStyle w:val="a5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AE72C8D" w14:textId="77777777" w:rsidR="000C039D" w:rsidRDefault="00340F00" w:rsidP="00F6694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для участия в конкурсе </w:t>
      </w:r>
      <w:r w:rsidR="008910FE" w:rsidRPr="00783C14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прикладываются:</w:t>
      </w:r>
    </w:p>
    <w:p w14:paraId="7E2D3143" w14:textId="17105829" w:rsidR="00340F00" w:rsidRPr="00F66941" w:rsidRDefault="00340F00" w:rsidP="00F669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94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</w:t>
      </w:r>
      <w:r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опии документов, подтверждающих соответствие претендента квалификационным требованиям:</w:t>
      </w:r>
    </w:p>
    <w:p w14:paraId="26C7C197" w14:textId="77777777" w:rsidR="00340F00" w:rsidRPr="00783C14" w:rsidRDefault="00340F00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копии документов о высшем профессиональном образовании, о присуждении ученой степени, о присвоении ученого звания;</w:t>
      </w:r>
    </w:p>
    <w:p w14:paraId="585A8736" w14:textId="004A7F4C" w:rsidR="00340F00" w:rsidRPr="00783C14" w:rsidRDefault="00340F00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копия трудовой книжки, заверенная нотариально или кадровой службой по месту основной работы, </w:t>
      </w:r>
      <w:r w:rsidR="00FD2682"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</w:t>
      </w: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 трудовой книжки (при наличии), или иные документы, подтверждающие стаж научной, научно-педагогической работы или практической деятельности.</w:t>
      </w:r>
    </w:p>
    <w:p w14:paraId="2401F5CA" w14:textId="377A4DAC" w:rsidR="00340F00" w:rsidRPr="00F66941" w:rsidRDefault="00340F00" w:rsidP="00F669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Федерации:</w:t>
      </w:r>
    </w:p>
    <w:p w14:paraId="7A3F11AF" w14:textId="77777777" w:rsidR="00340F00" w:rsidRPr="00783C14" w:rsidRDefault="00340F00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справка об отсутствии судимости и (или) факта уголовного преследования, либо о прекращении уголовного преследования по реабилитирующим основаниям, при необходимости - решение Комиссии по делам несовершеннолетних и защите их прав о допуске к педагогической деятельности;</w:t>
      </w:r>
    </w:p>
    <w:p w14:paraId="60965577" w14:textId="77777777" w:rsidR="00340F00" w:rsidRPr="00783C14" w:rsidRDefault="00340F00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медицинское заключение об отсутствии заболеваний, препятствующих заниматься педагогической деятельностью.</w:t>
      </w:r>
    </w:p>
    <w:p w14:paraId="0259AFD8" w14:textId="4557B47F" w:rsidR="00340F00" w:rsidRPr="00F66941" w:rsidRDefault="00143D01" w:rsidP="00F669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340F00"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ополнительн</w:t>
      </w:r>
      <w:r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ые</w:t>
      </w:r>
      <w:r w:rsidR="00340F00"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документы</w:t>
      </w:r>
      <w:r w:rsidR="00340F00" w:rsidRPr="00F669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45BB9D60" w14:textId="4FB7AAD7" w:rsidR="00340F00" w:rsidRPr="00FA710B" w:rsidRDefault="00121EEE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EE0000"/>
          <w:sz w:val="24"/>
          <w:szCs w:val="24"/>
          <w:shd w:val="clear" w:color="auto" w:fill="FFFFFF"/>
        </w:rPr>
      </w:pPr>
      <w:hyperlink r:id="rId8" w:history="1">
        <w:r w:rsidR="00340F00" w:rsidRPr="00CE5C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опубликованных за последние 5 (пять) лет научных и учебно-методических трудов на дату подачи заявления, подписанный претендентом </w:t>
        </w:r>
        <w:r w:rsidR="00143D01" w:rsidRPr="00CE5CAA">
          <w:rPr>
            <w:rStyle w:val="a5"/>
            <w:rFonts w:ascii="Times New Roman" w:hAnsi="Times New Roman" w:cs="Times New Roman"/>
            <w:sz w:val="24"/>
            <w:szCs w:val="24"/>
          </w:rPr>
          <w:t>(</w:t>
        </w:r>
        <w:r w:rsidR="00FA710B" w:rsidRPr="00CE5CAA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143D01" w:rsidRPr="00CE5CAA">
          <w:rPr>
            <w:rStyle w:val="a5"/>
            <w:rFonts w:ascii="Times New Roman" w:hAnsi="Times New Roman" w:cs="Times New Roman"/>
            <w:sz w:val="24"/>
            <w:szCs w:val="24"/>
          </w:rPr>
          <w:t>ктивная ссылка 4)</w:t>
        </w:r>
        <w:r w:rsidR="00340F00" w:rsidRPr="00CE5C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;</w:t>
        </w:r>
      </w:hyperlink>
    </w:p>
    <w:p w14:paraId="499156A6" w14:textId="77777777" w:rsidR="00340F00" w:rsidRPr="00783C14" w:rsidRDefault="00340F00" w:rsidP="00F66941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копии документов о повышении квалификации за последние 5 (пять) лет; </w:t>
      </w:r>
    </w:p>
    <w:p w14:paraId="67B608ED" w14:textId="40BAB3CB" w:rsidR="00CC56F0" w:rsidRPr="00783C14" w:rsidRDefault="00121EEE" w:rsidP="00F66941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hyperlink r:id="rId9" w:history="1">
        <w:r w:rsidR="00340F00" w:rsidRPr="00CE5C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согласие на обработку персональных данных </w:t>
        </w:r>
        <w:r w:rsidR="00143D01" w:rsidRPr="00CE5CAA">
          <w:rPr>
            <w:rStyle w:val="a5"/>
            <w:rFonts w:ascii="Times New Roman" w:hAnsi="Times New Roman" w:cs="Times New Roman"/>
            <w:sz w:val="24"/>
            <w:szCs w:val="24"/>
          </w:rPr>
          <w:t>(</w:t>
        </w:r>
        <w:r w:rsidR="00FA710B" w:rsidRPr="00CE5CAA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143D01" w:rsidRPr="00CE5CAA">
          <w:rPr>
            <w:rStyle w:val="a5"/>
            <w:rFonts w:ascii="Times New Roman" w:hAnsi="Times New Roman" w:cs="Times New Roman"/>
            <w:sz w:val="24"/>
            <w:szCs w:val="24"/>
          </w:rPr>
          <w:t>ктивная ссылка 5)</w:t>
        </w:r>
        <w:r w:rsidR="00340F00" w:rsidRPr="00CE5C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14:paraId="5BB9A5CB" w14:textId="77777777" w:rsidR="00FD2682" w:rsidRPr="00783C14" w:rsidRDefault="00FD2682" w:rsidP="00FD26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5E973A8F" w14:textId="77777777" w:rsidR="00AD4878" w:rsidRPr="00EF7C22" w:rsidRDefault="00AD4878" w:rsidP="00AD48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bCs w:val="0"/>
          <w:color w:val="204462"/>
          <w:sz w:val="24"/>
          <w:szCs w:val="24"/>
          <w:lang w:val="uk-UA"/>
        </w:rPr>
      </w:pPr>
    </w:p>
    <w:sectPr w:rsidR="00AD4878" w:rsidRPr="00EF7C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60FF" w14:textId="77777777" w:rsidR="00121EEE" w:rsidRDefault="00121EEE" w:rsidP="00B44733">
      <w:pPr>
        <w:spacing w:after="0" w:line="240" w:lineRule="auto"/>
      </w:pPr>
      <w:r>
        <w:separator/>
      </w:r>
    </w:p>
  </w:endnote>
  <w:endnote w:type="continuationSeparator" w:id="0">
    <w:p w14:paraId="5DC09EF1" w14:textId="77777777" w:rsidR="00121EEE" w:rsidRDefault="00121EEE" w:rsidP="00B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76541"/>
      <w:docPartObj>
        <w:docPartGallery w:val="Page Numbers (Bottom of Page)"/>
        <w:docPartUnique/>
      </w:docPartObj>
    </w:sdtPr>
    <w:sdtEndPr/>
    <w:sdtContent>
      <w:p w14:paraId="5C207FB3" w14:textId="77777777" w:rsidR="00B44733" w:rsidRDefault="00B447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B5">
          <w:rPr>
            <w:noProof/>
          </w:rPr>
          <w:t>1</w:t>
        </w:r>
        <w:r>
          <w:fldChar w:fldCharType="end"/>
        </w:r>
      </w:p>
    </w:sdtContent>
  </w:sdt>
  <w:p w14:paraId="65CFECB6" w14:textId="77777777" w:rsidR="00B44733" w:rsidRDefault="00B44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32B1" w14:textId="77777777" w:rsidR="00121EEE" w:rsidRDefault="00121EEE" w:rsidP="00B44733">
      <w:pPr>
        <w:spacing w:after="0" w:line="240" w:lineRule="auto"/>
      </w:pPr>
      <w:r>
        <w:separator/>
      </w:r>
    </w:p>
  </w:footnote>
  <w:footnote w:type="continuationSeparator" w:id="0">
    <w:p w14:paraId="631BF86B" w14:textId="77777777" w:rsidR="00121EEE" w:rsidRDefault="00121EEE" w:rsidP="00B4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B4"/>
    <w:multiLevelType w:val="hybridMultilevel"/>
    <w:tmpl w:val="6F801116"/>
    <w:lvl w:ilvl="0" w:tplc="D818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8C5"/>
    <w:multiLevelType w:val="hybridMultilevel"/>
    <w:tmpl w:val="A222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230"/>
    <w:multiLevelType w:val="hybridMultilevel"/>
    <w:tmpl w:val="4CFA8B04"/>
    <w:lvl w:ilvl="0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3" w15:restartNumberingAfterBreak="0">
    <w:nsid w:val="0E8A7838"/>
    <w:multiLevelType w:val="hybridMultilevel"/>
    <w:tmpl w:val="7C82F822"/>
    <w:lvl w:ilvl="0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4" w15:restartNumberingAfterBreak="0">
    <w:nsid w:val="131A12EA"/>
    <w:multiLevelType w:val="multilevel"/>
    <w:tmpl w:val="1D022D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62F28"/>
    <w:multiLevelType w:val="hybridMultilevel"/>
    <w:tmpl w:val="9982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3435"/>
    <w:multiLevelType w:val="hybridMultilevel"/>
    <w:tmpl w:val="2F20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16B0"/>
    <w:multiLevelType w:val="hybridMultilevel"/>
    <w:tmpl w:val="2F1A6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03185E"/>
    <w:multiLevelType w:val="hybridMultilevel"/>
    <w:tmpl w:val="C03A0F52"/>
    <w:lvl w:ilvl="0" w:tplc="1056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D1393"/>
    <w:multiLevelType w:val="hybridMultilevel"/>
    <w:tmpl w:val="92926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4F006F"/>
    <w:multiLevelType w:val="hybridMultilevel"/>
    <w:tmpl w:val="B90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044F"/>
    <w:multiLevelType w:val="hybridMultilevel"/>
    <w:tmpl w:val="138660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781F48"/>
    <w:multiLevelType w:val="hybridMultilevel"/>
    <w:tmpl w:val="8C22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91"/>
    <w:rsid w:val="00030A8D"/>
    <w:rsid w:val="00035F0D"/>
    <w:rsid w:val="0009743E"/>
    <w:rsid w:val="000C039D"/>
    <w:rsid w:val="000F4678"/>
    <w:rsid w:val="00107689"/>
    <w:rsid w:val="00121EEE"/>
    <w:rsid w:val="0012681B"/>
    <w:rsid w:val="00143D01"/>
    <w:rsid w:val="001513FF"/>
    <w:rsid w:val="00162928"/>
    <w:rsid w:val="001B74EE"/>
    <w:rsid w:val="0020632E"/>
    <w:rsid w:val="00221AFD"/>
    <w:rsid w:val="00230AC2"/>
    <w:rsid w:val="00242226"/>
    <w:rsid w:val="00243EB3"/>
    <w:rsid w:val="002545A1"/>
    <w:rsid w:val="00277B81"/>
    <w:rsid w:val="002D68B7"/>
    <w:rsid w:val="00340F00"/>
    <w:rsid w:val="0036120E"/>
    <w:rsid w:val="003670D6"/>
    <w:rsid w:val="0038611B"/>
    <w:rsid w:val="00390C9D"/>
    <w:rsid w:val="003B75B5"/>
    <w:rsid w:val="003D7F5F"/>
    <w:rsid w:val="003F2792"/>
    <w:rsid w:val="00405F55"/>
    <w:rsid w:val="00423836"/>
    <w:rsid w:val="00423A5B"/>
    <w:rsid w:val="00424A61"/>
    <w:rsid w:val="00431F49"/>
    <w:rsid w:val="00443C1D"/>
    <w:rsid w:val="00446C03"/>
    <w:rsid w:val="004510B5"/>
    <w:rsid w:val="00463577"/>
    <w:rsid w:val="00463DC0"/>
    <w:rsid w:val="00465598"/>
    <w:rsid w:val="004D022E"/>
    <w:rsid w:val="004E3509"/>
    <w:rsid w:val="004F5A18"/>
    <w:rsid w:val="00514BAD"/>
    <w:rsid w:val="0053013A"/>
    <w:rsid w:val="005418F0"/>
    <w:rsid w:val="005E5681"/>
    <w:rsid w:val="00601923"/>
    <w:rsid w:val="006109CB"/>
    <w:rsid w:val="00673AED"/>
    <w:rsid w:val="006857D3"/>
    <w:rsid w:val="006B6D67"/>
    <w:rsid w:val="006C5300"/>
    <w:rsid w:val="00725173"/>
    <w:rsid w:val="00727F73"/>
    <w:rsid w:val="007545C3"/>
    <w:rsid w:val="0076031A"/>
    <w:rsid w:val="00783C14"/>
    <w:rsid w:val="007A2294"/>
    <w:rsid w:val="00816E6E"/>
    <w:rsid w:val="008177A9"/>
    <w:rsid w:val="00831842"/>
    <w:rsid w:val="00835C87"/>
    <w:rsid w:val="00844DB8"/>
    <w:rsid w:val="00875A4F"/>
    <w:rsid w:val="00876BED"/>
    <w:rsid w:val="008910FE"/>
    <w:rsid w:val="008A3D4E"/>
    <w:rsid w:val="008C2F8E"/>
    <w:rsid w:val="008D115D"/>
    <w:rsid w:val="008D5519"/>
    <w:rsid w:val="008E193F"/>
    <w:rsid w:val="008F6EC1"/>
    <w:rsid w:val="00910135"/>
    <w:rsid w:val="00910FD8"/>
    <w:rsid w:val="00977C39"/>
    <w:rsid w:val="00985B62"/>
    <w:rsid w:val="009B64FC"/>
    <w:rsid w:val="00A0514E"/>
    <w:rsid w:val="00A10B8E"/>
    <w:rsid w:val="00A453A5"/>
    <w:rsid w:val="00A776DD"/>
    <w:rsid w:val="00AD4878"/>
    <w:rsid w:val="00AF716C"/>
    <w:rsid w:val="00B07D0D"/>
    <w:rsid w:val="00B23110"/>
    <w:rsid w:val="00B35C6B"/>
    <w:rsid w:val="00B44733"/>
    <w:rsid w:val="00B50C91"/>
    <w:rsid w:val="00B63FE0"/>
    <w:rsid w:val="00BA7662"/>
    <w:rsid w:val="00BC3473"/>
    <w:rsid w:val="00BE57F9"/>
    <w:rsid w:val="00BF3265"/>
    <w:rsid w:val="00C2596C"/>
    <w:rsid w:val="00C41D79"/>
    <w:rsid w:val="00C533E4"/>
    <w:rsid w:val="00CA3EA5"/>
    <w:rsid w:val="00CA7D99"/>
    <w:rsid w:val="00CB08BF"/>
    <w:rsid w:val="00CC56F0"/>
    <w:rsid w:val="00CD33B4"/>
    <w:rsid w:val="00CD429B"/>
    <w:rsid w:val="00CD6117"/>
    <w:rsid w:val="00CE5CAA"/>
    <w:rsid w:val="00CF7A12"/>
    <w:rsid w:val="00D075E6"/>
    <w:rsid w:val="00D353F8"/>
    <w:rsid w:val="00D368DA"/>
    <w:rsid w:val="00D45191"/>
    <w:rsid w:val="00DB26B0"/>
    <w:rsid w:val="00DC594E"/>
    <w:rsid w:val="00E17BC8"/>
    <w:rsid w:val="00E41A22"/>
    <w:rsid w:val="00E9058F"/>
    <w:rsid w:val="00E95029"/>
    <w:rsid w:val="00EE2C03"/>
    <w:rsid w:val="00EF7C22"/>
    <w:rsid w:val="00F1428D"/>
    <w:rsid w:val="00F17E9A"/>
    <w:rsid w:val="00F345BE"/>
    <w:rsid w:val="00F61393"/>
    <w:rsid w:val="00F66941"/>
    <w:rsid w:val="00FA710B"/>
    <w:rsid w:val="00FD0C3A"/>
    <w:rsid w:val="00FD2682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F9D3"/>
  <w15:chartTrackingRefBased/>
  <w15:docId w15:val="{431D7E57-EDB2-42AD-B44D-CA8A7FC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191"/>
    <w:rPr>
      <w:b/>
      <w:bCs/>
    </w:rPr>
  </w:style>
  <w:style w:type="character" w:styleId="a5">
    <w:name w:val="Hyperlink"/>
    <w:basedOn w:val="a0"/>
    <w:uiPriority w:val="99"/>
    <w:unhideWhenUsed/>
    <w:rsid w:val="00D451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53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733"/>
  </w:style>
  <w:style w:type="paragraph" w:styleId="a9">
    <w:name w:val="footer"/>
    <w:basedOn w:val="a"/>
    <w:link w:val="aa"/>
    <w:uiPriority w:val="99"/>
    <w:unhideWhenUsed/>
    <w:rsid w:val="00B4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733"/>
  </w:style>
  <w:style w:type="paragraph" w:styleId="ab">
    <w:name w:val="Balloon Text"/>
    <w:basedOn w:val="a"/>
    <w:link w:val="ac"/>
    <w:uiPriority w:val="99"/>
    <w:semiHidden/>
    <w:unhideWhenUsed/>
    <w:rsid w:val="00B4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4733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CE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s.su/wp-content/uploads/2025/06/aktivnaja-ssylka-4-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es.su/wp-content/uploads/2025/06/aktivnaja-ssylka-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mes.su/wp-content/uploads/2025/06/aktivnaja-ssylka-5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АГПУ</dc:creator>
  <cp:keywords/>
  <dc:description/>
  <cp:lastModifiedBy>Алина Подгурская</cp:lastModifiedBy>
  <cp:revision>65</cp:revision>
  <cp:lastPrinted>2025-06-26T06:38:00Z</cp:lastPrinted>
  <dcterms:created xsi:type="dcterms:W3CDTF">2025-06-10T10:43:00Z</dcterms:created>
  <dcterms:modified xsi:type="dcterms:W3CDTF">2025-06-26T14:04:00Z</dcterms:modified>
</cp:coreProperties>
</file>