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4108" w14:textId="2A88AF80" w:rsidR="009966E0" w:rsidRPr="00584FE2" w:rsidRDefault="009966E0" w:rsidP="00890961">
      <w:pPr>
        <w:spacing w:after="0" w:line="360" w:lineRule="auto"/>
        <w:ind w:left="-709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84FE2">
        <w:rPr>
          <w:noProof/>
          <w:sz w:val="24"/>
          <w:szCs w:val="24"/>
        </w:rPr>
        <w:drawing>
          <wp:inline distT="0" distB="0" distL="0" distR="0" wp14:anchorId="04994540" wp14:editId="070DED8F">
            <wp:extent cx="5159021" cy="886460"/>
            <wp:effectExtent l="0" t="0" r="381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293" cy="91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02679" w14:textId="77777777" w:rsidR="001D01EF" w:rsidRPr="00584FE2" w:rsidRDefault="001D01EF" w:rsidP="003279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F2AF76" w14:textId="77777777" w:rsidR="00F744C5" w:rsidRPr="00584FE2" w:rsidRDefault="00F744C5" w:rsidP="003279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4FE2">
        <w:rPr>
          <w:rFonts w:ascii="Times New Roman" w:hAnsi="Times New Roman"/>
          <w:b/>
          <w:bCs/>
          <w:sz w:val="24"/>
          <w:szCs w:val="24"/>
        </w:rPr>
        <w:t>ИНФОРМАЦИОННОЕ ПИСЬМО</w:t>
      </w:r>
    </w:p>
    <w:p w14:paraId="59042168" w14:textId="77777777" w:rsidR="00262001" w:rsidRPr="00584FE2" w:rsidRDefault="00262001" w:rsidP="003279A9">
      <w:pPr>
        <w:pStyle w:val="aa"/>
        <w:rPr>
          <w:bCs/>
          <w:sz w:val="24"/>
          <w:szCs w:val="24"/>
        </w:rPr>
      </w:pPr>
    </w:p>
    <w:p w14:paraId="3D48B907" w14:textId="2B268AA9" w:rsidR="00262001" w:rsidRPr="00584FE2" w:rsidRDefault="00F744C5" w:rsidP="003279A9">
      <w:pPr>
        <w:pStyle w:val="aa"/>
        <w:rPr>
          <w:b w:val="0"/>
          <w:sz w:val="24"/>
          <w:szCs w:val="24"/>
        </w:rPr>
      </w:pPr>
      <w:r w:rsidRPr="00584FE2">
        <w:rPr>
          <w:b w:val="0"/>
          <w:sz w:val="24"/>
          <w:szCs w:val="24"/>
        </w:rPr>
        <w:t>А</w:t>
      </w:r>
      <w:r w:rsidR="00262001" w:rsidRPr="00584FE2">
        <w:rPr>
          <w:b w:val="0"/>
          <w:sz w:val="24"/>
          <w:szCs w:val="24"/>
        </w:rPr>
        <w:t>втономная некоммерческая организация высшего образования</w:t>
      </w:r>
      <w:r w:rsidRPr="00584FE2">
        <w:rPr>
          <w:b w:val="0"/>
          <w:sz w:val="24"/>
          <w:szCs w:val="24"/>
        </w:rPr>
        <w:t xml:space="preserve"> </w:t>
      </w:r>
    </w:p>
    <w:p w14:paraId="4A41E742" w14:textId="16D8EA1D" w:rsidR="00F744C5" w:rsidRPr="00584FE2" w:rsidRDefault="00F744C5" w:rsidP="003279A9">
      <w:pPr>
        <w:pStyle w:val="aa"/>
        <w:rPr>
          <w:bCs/>
          <w:sz w:val="24"/>
          <w:szCs w:val="24"/>
        </w:rPr>
      </w:pPr>
      <w:r w:rsidRPr="00584FE2">
        <w:rPr>
          <w:bCs/>
          <w:sz w:val="24"/>
          <w:szCs w:val="24"/>
        </w:rPr>
        <w:t>«Институт международных экономических связей</w:t>
      </w:r>
      <w:r w:rsidR="00262001" w:rsidRPr="00584FE2">
        <w:rPr>
          <w:bCs/>
          <w:sz w:val="24"/>
          <w:szCs w:val="24"/>
        </w:rPr>
        <w:t>»</w:t>
      </w:r>
    </w:p>
    <w:p w14:paraId="5D519AF4" w14:textId="77777777" w:rsidR="00F744C5" w:rsidRPr="00584FE2" w:rsidRDefault="00F744C5" w:rsidP="003279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84FE2">
        <w:rPr>
          <w:rFonts w:ascii="Times New Roman" w:hAnsi="Times New Roman"/>
          <w:bCs/>
          <w:sz w:val="24"/>
          <w:szCs w:val="24"/>
        </w:rPr>
        <w:t>приглашает принять участие в</w:t>
      </w:r>
    </w:p>
    <w:p w14:paraId="42739D97" w14:textId="52E1954F" w:rsidR="00F744C5" w:rsidRPr="00584FE2" w:rsidRDefault="008D5A6F" w:rsidP="003279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7227517"/>
      <w:bookmarkStart w:id="1" w:name="_Hlk513670556"/>
      <w:r w:rsidRPr="008D5A6F">
        <w:rPr>
          <w:rFonts w:ascii="Times New Roman" w:hAnsi="Times New Roman"/>
          <w:b/>
          <w:sz w:val="24"/>
          <w:szCs w:val="24"/>
          <w:lang w:eastAsia="ar-SA"/>
        </w:rPr>
        <w:t xml:space="preserve">Юбилейной </w:t>
      </w:r>
      <w:r w:rsidR="00F744C5" w:rsidRPr="00584FE2">
        <w:rPr>
          <w:rFonts w:ascii="Times New Roman" w:hAnsi="Times New Roman"/>
          <w:b/>
          <w:bCs/>
          <w:sz w:val="24"/>
          <w:szCs w:val="24"/>
        </w:rPr>
        <w:t xml:space="preserve">Международной научно-практической конференции </w:t>
      </w:r>
    </w:p>
    <w:p w14:paraId="489E4F2A" w14:textId="50699614" w:rsidR="00D44598" w:rsidRPr="009B3A75" w:rsidRDefault="00F744C5" w:rsidP="009B3A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727F">
        <w:rPr>
          <w:b/>
          <w:bCs/>
        </w:rPr>
        <w:t>«</w:t>
      </w:r>
      <w:r w:rsidR="009B3A75">
        <w:rPr>
          <w:rFonts w:ascii="Times New Roman" w:hAnsi="Times New Roman"/>
          <w:b/>
          <w:bCs/>
          <w:sz w:val="24"/>
          <w:szCs w:val="24"/>
        </w:rPr>
        <w:t>Образовательный код России будущего: смыслы и технологии</w:t>
      </w:r>
      <w:r w:rsidRPr="005C727F">
        <w:rPr>
          <w:b/>
          <w:bCs/>
        </w:rPr>
        <w:t>»</w:t>
      </w:r>
    </w:p>
    <w:p w14:paraId="7D1DC225" w14:textId="79ADF694" w:rsidR="008D5A6F" w:rsidRPr="005C727F" w:rsidRDefault="008D5A6F" w:rsidP="003279A9">
      <w:pPr>
        <w:pStyle w:val="ae"/>
        <w:spacing w:after="0" w:line="240" w:lineRule="auto"/>
        <w:ind w:left="0" w:firstLine="567"/>
        <w:jc w:val="center"/>
        <w:rPr>
          <w:b/>
          <w:bCs/>
        </w:rPr>
      </w:pPr>
    </w:p>
    <w:bookmarkEnd w:id="0"/>
    <w:p w14:paraId="61B22BCC" w14:textId="77777777" w:rsidR="008D5A6F" w:rsidRPr="007F75BB" w:rsidRDefault="008D5A6F" w:rsidP="009B3A75">
      <w:pPr>
        <w:pStyle w:val="aa"/>
        <w:jc w:val="left"/>
        <w:rPr>
          <w:bCs/>
          <w:sz w:val="24"/>
          <w:szCs w:val="24"/>
        </w:rPr>
      </w:pPr>
    </w:p>
    <w:p w14:paraId="070C74E1" w14:textId="40F3FF64" w:rsidR="00DE037A" w:rsidRPr="00584FE2" w:rsidRDefault="00014951" w:rsidP="003279A9">
      <w:pPr>
        <w:pStyle w:val="aa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584FE2">
        <w:rPr>
          <w:bCs/>
          <w:sz w:val="24"/>
          <w:szCs w:val="24"/>
        </w:rPr>
        <w:t xml:space="preserve"> декабря</w:t>
      </w:r>
      <w:r w:rsidR="00F744C5" w:rsidRPr="00584FE2">
        <w:rPr>
          <w:bCs/>
          <w:sz w:val="24"/>
          <w:szCs w:val="24"/>
        </w:rPr>
        <w:t xml:space="preserve"> 202</w:t>
      </w:r>
      <w:r w:rsidR="0074196C">
        <w:rPr>
          <w:bCs/>
          <w:sz w:val="24"/>
          <w:szCs w:val="24"/>
        </w:rPr>
        <w:t>5</w:t>
      </w:r>
      <w:r w:rsidR="00F744C5" w:rsidRPr="00584FE2">
        <w:rPr>
          <w:bCs/>
          <w:sz w:val="24"/>
          <w:szCs w:val="24"/>
        </w:rPr>
        <w:t xml:space="preserve"> года</w:t>
      </w:r>
    </w:p>
    <w:p w14:paraId="7B4F950F" w14:textId="6718DB8F" w:rsidR="00F744C5" w:rsidRPr="00584FE2" w:rsidRDefault="00DE037A" w:rsidP="003279A9">
      <w:pPr>
        <w:pStyle w:val="aa"/>
        <w:rPr>
          <w:bCs/>
          <w:sz w:val="24"/>
          <w:szCs w:val="24"/>
        </w:rPr>
      </w:pPr>
      <w:r w:rsidRPr="00584FE2">
        <w:rPr>
          <w:bCs/>
          <w:sz w:val="24"/>
          <w:szCs w:val="24"/>
        </w:rPr>
        <w:t>Москва, Мосфильмовская, 35</w:t>
      </w:r>
      <w:r w:rsidR="00CA1C1D" w:rsidRPr="00584FE2">
        <w:rPr>
          <w:bCs/>
          <w:sz w:val="24"/>
          <w:szCs w:val="24"/>
        </w:rPr>
        <w:t xml:space="preserve"> </w:t>
      </w:r>
      <w:bookmarkEnd w:id="1"/>
    </w:p>
    <w:p w14:paraId="169765D8" w14:textId="77777777" w:rsidR="00DE037A" w:rsidRPr="00584FE2" w:rsidRDefault="00DE037A" w:rsidP="003279A9">
      <w:pPr>
        <w:pStyle w:val="aa"/>
        <w:rPr>
          <w:bCs/>
          <w:sz w:val="24"/>
          <w:szCs w:val="24"/>
        </w:rPr>
      </w:pPr>
    </w:p>
    <w:p w14:paraId="14A7AAA6" w14:textId="5826A8BC" w:rsidR="001D01EF" w:rsidRPr="00584FE2" w:rsidRDefault="009E43C2" w:rsidP="003279A9">
      <w:pPr>
        <w:pStyle w:val="aa"/>
        <w:rPr>
          <w:bCs/>
          <w:sz w:val="24"/>
          <w:szCs w:val="24"/>
        </w:rPr>
      </w:pPr>
      <w:bookmarkStart w:id="2" w:name="_Hlk210666623"/>
      <w:r w:rsidRPr="00584FE2">
        <w:rPr>
          <w:bCs/>
          <w:sz w:val="24"/>
          <w:szCs w:val="24"/>
        </w:rPr>
        <w:t xml:space="preserve">Общая информация </w:t>
      </w:r>
    </w:p>
    <w:p w14:paraId="5E24194C" w14:textId="3DFC3BD9" w:rsidR="00105198" w:rsidRPr="00584FE2" w:rsidRDefault="00105198" w:rsidP="003279A9">
      <w:pPr>
        <w:pStyle w:val="aa"/>
        <w:rPr>
          <w:bCs/>
          <w:sz w:val="24"/>
          <w:szCs w:val="24"/>
        </w:rPr>
      </w:pPr>
    </w:p>
    <w:p w14:paraId="6061D108" w14:textId="77777777" w:rsidR="00E83087" w:rsidRDefault="00983F9D" w:rsidP="003279A9">
      <w:pPr>
        <w:pStyle w:val="aa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983F9D">
        <w:rPr>
          <w:b w:val="0"/>
          <w:sz w:val="24"/>
          <w:szCs w:val="24"/>
        </w:rPr>
        <w:t xml:space="preserve">Образовательные технологии будущего — это динамичная экосистема, где инновации трансформируют традиционные подходы к обучению, делая его более персонализированным, интерактивным и доступным. </w:t>
      </w:r>
      <w:r>
        <w:rPr>
          <w:b w:val="0"/>
          <w:sz w:val="24"/>
          <w:szCs w:val="24"/>
        </w:rPr>
        <w:t xml:space="preserve">К </w:t>
      </w:r>
      <w:r w:rsidRPr="00983F9D">
        <w:rPr>
          <w:b w:val="0"/>
          <w:sz w:val="24"/>
          <w:szCs w:val="24"/>
        </w:rPr>
        <w:t>ключевы</w:t>
      </w:r>
      <w:r>
        <w:rPr>
          <w:b w:val="0"/>
          <w:sz w:val="24"/>
          <w:szCs w:val="24"/>
        </w:rPr>
        <w:t>м</w:t>
      </w:r>
      <w:r w:rsidRPr="00983F9D">
        <w:rPr>
          <w:b w:val="0"/>
          <w:sz w:val="24"/>
          <w:szCs w:val="24"/>
        </w:rPr>
        <w:t xml:space="preserve"> тенденци</w:t>
      </w:r>
      <w:r>
        <w:rPr>
          <w:b w:val="0"/>
          <w:sz w:val="24"/>
          <w:szCs w:val="24"/>
        </w:rPr>
        <w:t>ям</w:t>
      </w:r>
      <w:r w:rsidRPr="00983F9D">
        <w:rPr>
          <w:b w:val="0"/>
          <w:sz w:val="24"/>
          <w:szCs w:val="24"/>
        </w:rPr>
        <w:t>, определяю</w:t>
      </w:r>
      <w:r>
        <w:rPr>
          <w:b w:val="0"/>
          <w:sz w:val="24"/>
          <w:szCs w:val="24"/>
        </w:rPr>
        <w:t>щим</w:t>
      </w:r>
      <w:r w:rsidRPr="00983F9D">
        <w:rPr>
          <w:b w:val="0"/>
          <w:sz w:val="24"/>
          <w:szCs w:val="24"/>
        </w:rPr>
        <w:t xml:space="preserve"> развитие этой сферы</w:t>
      </w:r>
      <w:r>
        <w:rPr>
          <w:b w:val="0"/>
          <w:sz w:val="24"/>
          <w:szCs w:val="24"/>
        </w:rPr>
        <w:t xml:space="preserve"> можно отнести и</w:t>
      </w:r>
      <w:r w:rsidRPr="00983F9D">
        <w:rPr>
          <w:b w:val="0"/>
          <w:sz w:val="24"/>
          <w:szCs w:val="24"/>
        </w:rPr>
        <w:t>скусственный интеллект (ИИ) и персонализаци</w:t>
      </w:r>
      <w:r>
        <w:rPr>
          <w:b w:val="0"/>
          <w:sz w:val="24"/>
          <w:szCs w:val="24"/>
        </w:rPr>
        <w:t>ю</w:t>
      </w:r>
      <w:r w:rsidRPr="00983F9D">
        <w:rPr>
          <w:b w:val="0"/>
          <w:sz w:val="24"/>
          <w:szCs w:val="24"/>
        </w:rPr>
        <w:t xml:space="preserve"> обучения</w:t>
      </w:r>
      <w:r>
        <w:rPr>
          <w:b w:val="0"/>
          <w:sz w:val="24"/>
          <w:szCs w:val="24"/>
        </w:rPr>
        <w:t xml:space="preserve">; </w:t>
      </w:r>
      <w:proofErr w:type="spellStart"/>
      <w:r>
        <w:rPr>
          <w:b w:val="0"/>
          <w:sz w:val="24"/>
          <w:szCs w:val="24"/>
        </w:rPr>
        <w:t>и</w:t>
      </w:r>
      <w:r w:rsidRPr="00983F9D">
        <w:rPr>
          <w:b w:val="0"/>
          <w:sz w:val="24"/>
          <w:szCs w:val="24"/>
        </w:rPr>
        <w:t>ммерсивные</w:t>
      </w:r>
      <w:proofErr w:type="spellEnd"/>
      <w:r w:rsidRPr="00983F9D">
        <w:rPr>
          <w:b w:val="0"/>
          <w:sz w:val="24"/>
          <w:szCs w:val="24"/>
        </w:rPr>
        <w:t xml:space="preserve"> технологии (VR/AR)</w:t>
      </w:r>
      <w:r>
        <w:rPr>
          <w:b w:val="0"/>
          <w:sz w:val="24"/>
          <w:szCs w:val="24"/>
        </w:rPr>
        <w:t xml:space="preserve">, обеспечивающие </w:t>
      </w:r>
      <w:r w:rsidRPr="00983F9D">
        <w:rPr>
          <w:b w:val="0"/>
          <w:sz w:val="24"/>
          <w:szCs w:val="24"/>
        </w:rPr>
        <w:t>погружение в учебный процесс</w:t>
      </w:r>
      <w:r>
        <w:rPr>
          <w:b w:val="0"/>
          <w:sz w:val="24"/>
          <w:szCs w:val="24"/>
        </w:rPr>
        <w:t>; г</w:t>
      </w:r>
      <w:r w:rsidRPr="00983F9D">
        <w:rPr>
          <w:b w:val="0"/>
          <w:sz w:val="24"/>
          <w:szCs w:val="24"/>
        </w:rPr>
        <w:t xml:space="preserve">еймификация и </w:t>
      </w:r>
      <w:proofErr w:type="spellStart"/>
      <w:r w:rsidRPr="00983F9D">
        <w:rPr>
          <w:b w:val="0"/>
          <w:sz w:val="24"/>
          <w:szCs w:val="24"/>
        </w:rPr>
        <w:t>микрообучение</w:t>
      </w:r>
      <w:proofErr w:type="spellEnd"/>
      <w:r>
        <w:rPr>
          <w:b w:val="0"/>
          <w:sz w:val="24"/>
          <w:szCs w:val="24"/>
        </w:rPr>
        <w:t>; г</w:t>
      </w:r>
      <w:r w:rsidRPr="00983F9D">
        <w:rPr>
          <w:b w:val="0"/>
          <w:sz w:val="24"/>
          <w:szCs w:val="24"/>
        </w:rPr>
        <w:t>ибридные форматы и цифровые платформы</w:t>
      </w:r>
      <w:r w:rsidR="00E83087">
        <w:rPr>
          <w:b w:val="0"/>
          <w:sz w:val="24"/>
          <w:szCs w:val="24"/>
        </w:rPr>
        <w:t>.</w:t>
      </w:r>
    </w:p>
    <w:p w14:paraId="27CBAC67" w14:textId="344D6D5F" w:rsidR="00983F9D" w:rsidRPr="005C727F" w:rsidRDefault="00983F9D" w:rsidP="003279A9">
      <w:pPr>
        <w:pStyle w:val="aa"/>
        <w:ind w:firstLine="708"/>
        <w:jc w:val="both"/>
        <w:rPr>
          <w:b w:val="0"/>
          <w:sz w:val="24"/>
          <w:szCs w:val="24"/>
        </w:rPr>
      </w:pPr>
      <w:r w:rsidRPr="00983F9D">
        <w:rPr>
          <w:b w:val="0"/>
          <w:sz w:val="24"/>
          <w:szCs w:val="24"/>
        </w:rPr>
        <w:t>Образовательные технологии будущего — это синтез инноваций и гуманистического подхода, где технологии не заменяют преподавателей, а усиливают их роль</w:t>
      </w:r>
      <w:r w:rsidR="00E83087">
        <w:rPr>
          <w:b w:val="0"/>
          <w:sz w:val="24"/>
          <w:szCs w:val="24"/>
        </w:rPr>
        <w:t>.</w:t>
      </w:r>
    </w:p>
    <w:p w14:paraId="7FD97DC9" w14:textId="4DE3937E" w:rsidR="00903841" w:rsidRPr="00B51997" w:rsidRDefault="00903841" w:rsidP="009038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1997">
        <w:rPr>
          <w:rFonts w:ascii="Times New Roman" w:hAnsi="Times New Roman"/>
          <w:sz w:val="24"/>
          <w:szCs w:val="24"/>
        </w:rPr>
        <w:t>Конференция будет работать в стиле технологий открытого пространства. Участникам будет предложено окунуться в работу разных типов воркшопов, оценить плюсы и минусы разных форматов новых образовательных технологий и использовать лучшие в своей научно-образовательной практике.</w:t>
      </w:r>
    </w:p>
    <w:p w14:paraId="29C306CB" w14:textId="1687CC26" w:rsidR="00222FDC" w:rsidRPr="00584FE2" w:rsidRDefault="00105198" w:rsidP="00327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4FE2">
        <w:rPr>
          <w:rFonts w:ascii="Times New Roman" w:hAnsi="Times New Roman"/>
          <w:sz w:val="24"/>
          <w:szCs w:val="24"/>
        </w:rPr>
        <w:t xml:space="preserve">Конференция посвящена актуальным вопросам </w:t>
      </w:r>
      <w:r w:rsidR="00616D0B">
        <w:rPr>
          <w:rFonts w:ascii="Times New Roman" w:hAnsi="Times New Roman"/>
          <w:sz w:val="24"/>
          <w:szCs w:val="24"/>
        </w:rPr>
        <w:t>педагогики и психологии высшей школы будущего</w:t>
      </w:r>
      <w:r w:rsidRPr="00584FE2">
        <w:rPr>
          <w:rFonts w:ascii="Times New Roman" w:hAnsi="Times New Roman"/>
          <w:sz w:val="24"/>
          <w:szCs w:val="24"/>
        </w:rPr>
        <w:t xml:space="preserve">. </w:t>
      </w:r>
      <w:r w:rsidR="00222FDC" w:rsidRPr="00584FE2">
        <w:rPr>
          <w:rFonts w:ascii="Times New Roman" w:hAnsi="Times New Roman"/>
          <w:sz w:val="24"/>
          <w:szCs w:val="24"/>
        </w:rPr>
        <w:t xml:space="preserve">Конференция соберет экспертов и ученых из разных стран, что создаст уникальную платформу для обсуждения актуальных вопросов и обмена знаниями на международном уровне. </w:t>
      </w:r>
    </w:p>
    <w:p w14:paraId="24B1A99F" w14:textId="77777777" w:rsidR="00105198" w:rsidRPr="00584FE2" w:rsidRDefault="00105198" w:rsidP="003279A9">
      <w:pPr>
        <w:pStyle w:val="aa"/>
        <w:jc w:val="both"/>
        <w:rPr>
          <w:b w:val="0"/>
          <w:sz w:val="24"/>
          <w:szCs w:val="24"/>
        </w:rPr>
      </w:pPr>
    </w:p>
    <w:bookmarkEnd w:id="2"/>
    <w:p w14:paraId="4EC4FC6C" w14:textId="77777777" w:rsidR="00105198" w:rsidRPr="00584FE2" w:rsidRDefault="00105198" w:rsidP="003279A9">
      <w:pPr>
        <w:pStyle w:val="aa"/>
        <w:ind w:firstLine="709"/>
        <w:jc w:val="both"/>
        <w:rPr>
          <w:bCs/>
          <w:sz w:val="24"/>
          <w:szCs w:val="24"/>
        </w:rPr>
      </w:pPr>
      <w:r w:rsidRPr="00584FE2">
        <w:rPr>
          <w:bCs/>
          <w:sz w:val="24"/>
          <w:szCs w:val="24"/>
        </w:rPr>
        <w:t>Основные темы конференции:</w:t>
      </w:r>
    </w:p>
    <w:p w14:paraId="761495E5" w14:textId="676F25C2" w:rsidR="00105198" w:rsidRDefault="00105198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2E086D80" w14:textId="264F21AB" w:rsidR="001F11AB" w:rsidRPr="00616D0B" w:rsidRDefault="001F11AB" w:rsidP="003279A9">
      <w:pPr>
        <w:pStyle w:val="aa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 xml:space="preserve">Образование </w:t>
      </w:r>
      <w:r w:rsidR="00A11D9C" w:rsidRPr="00616D0B">
        <w:rPr>
          <w:b w:val="0"/>
          <w:sz w:val="24"/>
          <w:szCs w:val="24"/>
        </w:rPr>
        <w:t xml:space="preserve">в контексте национальной безопасности </w:t>
      </w:r>
    </w:p>
    <w:p w14:paraId="0466664C" w14:textId="7DF611C3" w:rsidR="001F11AB" w:rsidRPr="00616D0B" w:rsidRDefault="00A11D9C" w:rsidP="003279A9">
      <w:pPr>
        <w:pStyle w:val="aa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>Внедрение искусственного интеллекта и цифровых технологий в практику преподавания в вузе</w:t>
      </w:r>
    </w:p>
    <w:p w14:paraId="0A9AA4D8" w14:textId="59030751" w:rsidR="008D5A6F" w:rsidRPr="00616D0B" w:rsidRDefault="001F11AB" w:rsidP="003279A9">
      <w:pPr>
        <w:pStyle w:val="aa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>Ф</w:t>
      </w:r>
      <w:r w:rsidR="008D5A6F" w:rsidRPr="00616D0B">
        <w:rPr>
          <w:b w:val="0"/>
          <w:sz w:val="24"/>
          <w:szCs w:val="24"/>
        </w:rPr>
        <w:t>ормирование инновационного предпринимательского мышления: как формировать и кт</w:t>
      </w:r>
      <w:r w:rsidRPr="00616D0B">
        <w:rPr>
          <w:b w:val="0"/>
          <w:sz w:val="24"/>
          <w:szCs w:val="24"/>
        </w:rPr>
        <w:t>о</w:t>
      </w:r>
      <w:r w:rsidR="008D5A6F" w:rsidRPr="00616D0B">
        <w:rPr>
          <w:b w:val="0"/>
          <w:sz w:val="24"/>
          <w:szCs w:val="24"/>
        </w:rPr>
        <w:t xml:space="preserve"> формирует в ВУЗе </w:t>
      </w:r>
    </w:p>
    <w:p w14:paraId="2DC20C9C" w14:textId="6D73CAC0" w:rsidR="008D5A6F" w:rsidRPr="00616D0B" w:rsidRDefault="008D5A6F" w:rsidP="003279A9">
      <w:pPr>
        <w:pStyle w:val="aa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 xml:space="preserve">Цифровые компетенции молодого специалиста в области международных экономически связей </w:t>
      </w:r>
    </w:p>
    <w:p w14:paraId="31CE5772" w14:textId="77777777" w:rsidR="00A11D9C" w:rsidRPr="00616D0B" w:rsidRDefault="00A11D9C" w:rsidP="003279A9">
      <w:pPr>
        <w:pStyle w:val="aa"/>
        <w:numPr>
          <w:ilvl w:val="0"/>
          <w:numId w:val="18"/>
        </w:numPr>
        <w:jc w:val="both"/>
        <w:rPr>
          <w:b w:val="0"/>
          <w:sz w:val="24"/>
          <w:szCs w:val="24"/>
        </w:rPr>
      </w:pPr>
      <w:bookmarkStart w:id="3" w:name="_Hlk208582694"/>
      <w:r w:rsidRPr="00616D0B">
        <w:rPr>
          <w:b w:val="0"/>
          <w:sz w:val="24"/>
          <w:szCs w:val="24"/>
        </w:rPr>
        <w:t>Формирование предпринимательских способностей и инновационного мышления у студентов вуза</w:t>
      </w:r>
    </w:p>
    <w:bookmarkEnd w:id="3"/>
    <w:p w14:paraId="78349E44" w14:textId="281B13AB" w:rsidR="008D5A6F" w:rsidRPr="00616D0B" w:rsidRDefault="00A11D9C" w:rsidP="003279A9">
      <w:pPr>
        <w:pStyle w:val="aa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>Внедрение результатов научных исследований профессорско-преподавательского состава в практику преподавания в вузе</w:t>
      </w:r>
    </w:p>
    <w:p w14:paraId="0CFC392A" w14:textId="3287BE69" w:rsidR="00A11D9C" w:rsidRPr="00616D0B" w:rsidRDefault="00A11D9C" w:rsidP="003279A9">
      <w:pPr>
        <w:pStyle w:val="aa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lastRenderedPageBreak/>
        <w:t>Новые формы и педагогические технологи в практике преподавания в современно</w:t>
      </w:r>
      <w:r w:rsidR="00E47C07" w:rsidRPr="00616D0B">
        <w:rPr>
          <w:b w:val="0"/>
          <w:sz w:val="24"/>
          <w:szCs w:val="24"/>
        </w:rPr>
        <w:t>м</w:t>
      </w:r>
      <w:r w:rsidRPr="00616D0B">
        <w:rPr>
          <w:b w:val="0"/>
          <w:sz w:val="24"/>
          <w:szCs w:val="24"/>
        </w:rPr>
        <w:t xml:space="preserve"> вуз</w:t>
      </w:r>
      <w:r w:rsidR="00E47C07" w:rsidRPr="00616D0B">
        <w:rPr>
          <w:b w:val="0"/>
          <w:sz w:val="24"/>
          <w:szCs w:val="24"/>
        </w:rPr>
        <w:t>е</w:t>
      </w:r>
    </w:p>
    <w:p w14:paraId="7ABD853E" w14:textId="77777777" w:rsidR="00222FDC" w:rsidRPr="00616D0B" w:rsidRDefault="00222FDC" w:rsidP="003279A9">
      <w:pPr>
        <w:pStyle w:val="aa"/>
        <w:jc w:val="both"/>
        <w:rPr>
          <w:b w:val="0"/>
          <w:sz w:val="24"/>
          <w:szCs w:val="24"/>
        </w:rPr>
      </w:pPr>
    </w:p>
    <w:p w14:paraId="7A39B5C3" w14:textId="77777777" w:rsidR="00105198" w:rsidRPr="00616D0B" w:rsidRDefault="00105198" w:rsidP="003279A9">
      <w:pPr>
        <w:pStyle w:val="aa"/>
        <w:ind w:firstLine="709"/>
        <w:jc w:val="both"/>
        <w:rPr>
          <w:b w:val="0"/>
          <w:i/>
          <w:iCs/>
          <w:sz w:val="24"/>
          <w:szCs w:val="24"/>
        </w:rPr>
      </w:pPr>
      <w:r w:rsidRPr="00616D0B">
        <w:rPr>
          <w:b w:val="0"/>
          <w:i/>
          <w:iCs/>
          <w:sz w:val="24"/>
          <w:szCs w:val="24"/>
        </w:rPr>
        <w:t>Участники конференции получат возможность:</w:t>
      </w:r>
    </w:p>
    <w:p w14:paraId="12FF0117" w14:textId="77777777" w:rsidR="00105198" w:rsidRPr="00616D0B" w:rsidRDefault="00105198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5BD97D96" w14:textId="622A0CBD" w:rsidR="00105198" w:rsidRPr="00616D0B" w:rsidRDefault="00105198" w:rsidP="003279A9">
      <w:pPr>
        <w:pStyle w:val="aa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 xml:space="preserve">Обменяться опытом и знаниями с коллегами из разных стран. Узнать о последних исследованиях и разработках в области </w:t>
      </w:r>
      <w:r w:rsidR="00A11D9C" w:rsidRPr="00616D0B">
        <w:rPr>
          <w:b w:val="0"/>
          <w:sz w:val="24"/>
          <w:szCs w:val="24"/>
        </w:rPr>
        <w:t>педагогики и психологии высшей школы</w:t>
      </w:r>
      <w:r w:rsidRPr="00616D0B">
        <w:rPr>
          <w:b w:val="0"/>
          <w:sz w:val="24"/>
          <w:szCs w:val="24"/>
        </w:rPr>
        <w:t>.</w:t>
      </w:r>
    </w:p>
    <w:p w14:paraId="3FAD816C" w14:textId="19472547" w:rsidR="00222FDC" w:rsidRPr="00616D0B" w:rsidRDefault="00105198" w:rsidP="003279A9">
      <w:pPr>
        <w:pStyle w:val="aa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 xml:space="preserve">Познакомиться с новыми тенденциями и перспективами развития </w:t>
      </w:r>
      <w:r w:rsidR="00A11D9C" w:rsidRPr="00616D0B">
        <w:rPr>
          <w:b w:val="0"/>
          <w:sz w:val="24"/>
          <w:szCs w:val="24"/>
        </w:rPr>
        <w:t>методик преподавания дисциплин в современных высших учебных заведениях</w:t>
      </w:r>
      <w:r w:rsidRPr="00616D0B">
        <w:rPr>
          <w:b w:val="0"/>
          <w:sz w:val="24"/>
          <w:szCs w:val="24"/>
        </w:rPr>
        <w:t xml:space="preserve">. </w:t>
      </w:r>
    </w:p>
    <w:p w14:paraId="41B3C01B" w14:textId="7BFD4E30" w:rsidR="00105198" w:rsidRPr="00616D0B" w:rsidRDefault="00105198" w:rsidP="003279A9">
      <w:pPr>
        <w:pStyle w:val="aa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>Установить контакты с потенциальными партнёрами.</w:t>
      </w:r>
    </w:p>
    <w:p w14:paraId="3D14D56A" w14:textId="7796A76C" w:rsidR="00222FDC" w:rsidRPr="00616D0B" w:rsidRDefault="00222FDC" w:rsidP="003279A9">
      <w:pPr>
        <w:pStyle w:val="aa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>Войти в международные исследовательские проекты.</w:t>
      </w:r>
    </w:p>
    <w:p w14:paraId="27DD92C4" w14:textId="77777777" w:rsidR="00105198" w:rsidRPr="00616D0B" w:rsidRDefault="00105198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5DCA04F1" w14:textId="4401D155" w:rsidR="00105198" w:rsidRPr="00F24287" w:rsidRDefault="00105198" w:rsidP="003279A9">
      <w:pPr>
        <w:pStyle w:val="aa"/>
        <w:ind w:firstLine="709"/>
        <w:jc w:val="both"/>
        <w:rPr>
          <w:b w:val="0"/>
          <w:sz w:val="24"/>
          <w:szCs w:val="24"/>
        </w:rPr>
      </w:pPr>
      <w:r w:rsidRPr="00F24287">
        <w:rPr>
          <w:b w:val="0"/>
          <w:sz w:val="24"/>
          <w:szCs w:val="24"/>
        </w:rPr>
        <w:t xml:space="preserve">Для участия в конференции необходимо зарегистрироваться на нашем сайте </w:t>
      </w:r>
      <w:hyperlink r:id="rId9" w:history="1">
        <w:r w:rsidR="00F24287" w:rsidRPr="00F24287">
          <w:rPr>
            <w:rStyle w:val="a5"/>
            <w:sz w:val="24"/>
            <w:szCs w:val="24"/>
          </w:rPr>
          <w:t>https://forms.yandex.ru/u/68ff5d3584227c061fef0747</w:t>
        </w:r>
      </w:hyperlink>
      <w:r w:rsidR="00F24287" w:rsidRPr="00F24287">
        <w:rPr>
          <w:sz w:val="24"/>
          <w:szCs w:val="24"/>
        </w:rPr>
        <w:t xml:space="preserve"> </w:t>
      </w:r>
    </w:p>
    <w:p w14:paraId="2A2C8A56" w14:textId="77777777" w:rsidR="00105198" w:rsidRPr="00616D0B" w:rsidRDefault="00105198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48AC1F10" w14:textId="7949440B" w:rsidR="00105198" w:rsidRPr="00616D0B" w:rsidRDefault="00105198" w:rsidP="003279A9">
      <w:pPr>
        <w:pStyle w:val="aa"/>
        <w:ind w:firstLine="709"/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>Мы ждём вас на конференции «</w:t>
      </w:r>
      <w:r w:rsidR="009B3A75" w:rsidRPr="009B3A75">
        <w:rPr>
          <w:b w:val="0"/>
          <w:sz w:val="24"/>
          <w:szCs w:val="24"/>
        </w:rPr>
        <w:t>Образовательный код России будущего: смыслы и технологии</w:t>
      </w:r>
      <w:r w:rsidRPr="00616D0B">
        <w:rPr>
          <w:b w:val="0"/>
          <w:sz w:val="24"/>
          <w:szCs w:val="24"/>
        </w:rPr>
        <w:t>»!</w:t>
      </w:r>
    </w:p>
    <w:p w14:paraId="5AD786A6" w14:textId="3FF85D19" w:rsidR="00222FDC" w:rsidRPr="00616D0B" w:rsidRDefault="00222FDC" w:rsidP="003279A9">
      <w:pPr>
        <w:pStyle w:val="aa"/>
        <w:ind w:firstLine="709"/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 xml:space="preserve">Рабочими языками конференции являются русский. </w:t>
      </w:r>
    </w:p>
    <w:p w14:paraId="19556DEA" w14:textId="77777777" w:rsidR="00222FDC" w:rsidRPr="00616D0B" w:rsidRDefault="00222FDC" w:rsidP="003279A9">
      <w:pPr>
        <w:pStyle w:val="aa"/>
        <w:ind w:firstLine="709"/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>Формат проведения конференции: гибридный (очный и дистанционный - онлайн-выступление в режиме реального времени с применением видеоконференцсвязи)</w:t>
      </w:r>
    </w:p>
    <w:p w14:paraId="76F14840" w14:textId="77777777" w:rsidR="00105198" w:rsidRPr="00616D0B" w:rsidRDefault="00105198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264E1389" w14:textId="77777777" w:rsidR="00B56615" w:rsidRPr="00616D0B" w:rsidRDefault="00B56615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3B8A3DB7" w14:textId="75FB346A" w:rsidR="0096435E" w:rsidRDefault="00B56615" w:rsidP="0096435E">
      <w:pPr>
        <w:pStyle w:val="aa"/>
        <w:ind w:firstLine="709"/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>Этапы организации и проведения конференции:</w:t>
      </w:r>
    </w:p>
    <w:p w14:paraId="24F40C3A" w14:textId="77777777" w:rsidR="0096435E" w:rsidRDefault="00B56615" w:rsidP="0096435E">
      <w:pPr>
        <w:pStyle w:val="aa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96435E">
        <w:rPr>
          <w:b w:val="0"/>
          <w:sz w:val="24"/>
          <w:szCs w:val="24"/>
        </w:rPr>
        <w:t>до 2</w:t>
      </w:r>
      <w:r w:rsidR="0074196C" w:rsidRPr="0096435E">
        <w:rPr>
          <w:b w:val="0"/>
          <w:sz w:val="24"/>
          <w:szCs w:val="24"/>
        </w:rPr>
        <w:t>1</w:t>
      </w:r>
      <w:r w:rsidRPr="0096435E">
        <w:rPr>
          <w:b w:val="0"/>
          <w:sz w:val="24"/>
          <w:szCs w:val="24"/>
        </w:rPr>
        <w:t xml:space="preserve"> ноября 202</w:t>
      </w:r>
      <w:r w:rsidR="0074196C" w:rsidRPr="0096435E">
        <w:rPr>
          <w:b w:val="0"/>
          <w:sz w:val="24"/>
          <w:szCs w:val="24"/>
        </w:rPr>
        <w:t>5</w:t>
      </w:r>
      <w:r w:rsidRPr="0096435E">
        <w:rPr>
          <w:b w:val="0"/>
          <w:sz w:val="24"/>
          <w:szCs w:val="24"/>
        </w:rPr>
        <w:t xml:space="preserve"> года </w:t>
      </w:r>
      <w:r w:rsidR="008856CF" w:rsidRPr="0096435E">
        <w:rPr>
          <w:b w:val="0"/>
          <w:sz w:val="24"/>
          <w:szCs w:val="24"/>
        </w:rPr>
        <w:t xml:space="preserve">– </w:t>
      </w:r>
      <w:r w:rsidRPr="0096435E">
        <w:rPr>
          <w:b w:val="0"/>
          <w:sz w:val="24"/>
          <w:szCs w:val="24"/>
        </w:rPr>
        <w:t xml:space="preserve">прием </w:t>
      </w:r>
      <w:r w:rsidR="008D5184" w:rsidRPr="0096435E">
        <w:rPr>
          <w:b w:val="0"/>
          <w:sz w:val="24"/>
          <w:szCs w:val="24"/>
        </w:rPr>
        <w:t xml:space="preserve">заявок и </w:t>
      </w:r>
      <w:r w:rsidRPr="0096435E">
        <w:rPr>
          <w:b w:val="0"/>
          <w:sz w:val="24"/>
          <w:szCs w:val="24"/>
        </w:rPr>
        <w:t>статей (оформление в соответствии</w:t>
      </w:r>
      <w:r w:rsidRPr="00616D0B">
        <w:rPr>
          <w:b w:val="0"/>
          <w:sz w:val="24"/>
          <w:szCs w:val="24"/>
        </w:rPr>
        <w:t xml:space="preserve"> с требованиями – Приложение 2)</w:t>
      </w:r>
      <w:r w:rsidR="007F75BB">
        <w:rPr>
          <w:b w:val="0"/>
          <w:sz w:val="24"/>
          <w:szCs w:val="24"/>
        </w:rPr>
        <w:t>;</w:t>
      </w:r>
    </w:p>
    <w:p w14:paraId="4D29CFAC" w14:textId="77777777" w:rsidR="0096435E" w:rsidRDefault="00B56615" w:rsidP="0096435E">
      <w:pPr>
        <w:pStyle w:val="aa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 xml:space="preserve">до </w:t>
      </w:r>
      <w:r w:rsidR="0074196C" w:rsidRPr="00616D0B">
        <w:rPr>
          <w:b w:val="0"/>
          <w:sz w:val="24"/>
          <w:szCs w:val="24"/>
        </w:rPr>
        <w:t>29</w:t>
      </w:r>
      <w:r w:rsidR="00185F4E" w:rsidRPr="00616D0B">
        <w:rPr>
          <w:b w:val="0"/>
          <w:sz w:val="24"/>
          <w:szCs w:val="24"/>
        </w:rPr>
        <w:t xml:space="preserve"> </w:t>
      </w:r>
      <w:r w:rsidR="0074196C" w:rsidRPr="00616D0B">
        <w:rPr>
          <w:b w:val="0"/>
          <w:sz w:val="24"/>
          <w:szCs w:val="24"/>
        </w:rPr>
        <w:t>ноября</w:t>
      </w:r>
      <w:r w:rsidR="00185F4E" w:rsidRPr="00616D0B">
        <w:rPr>
          <w:b w:val="0"/>
          <w:sz w:val="24"/>
          <w:szCs w:val="24"/>
        </w:rPr>
        <w:t xml:space="preserve"> </w:t>
      </w:r>
      <w:r w:rsidR="008856CF" w:rsidRPr="00616D0B">
        <w:rPr>
          <w:b w:val="0"/>
          <w:sz w:val="24"/>
          <w:szCs w:val="24"/>
        </w:rPr>
        <w:t>–</w:t>
      </w:r>
      <w:r w:rsidRPr="00616D0B">
        <w:rPr>
          <w:b w:val="0"/>
          <w:sz w:val="24"/>
          <w:szCs w:val="24"/>
        </w:rPr>
        <w:t xml:space="preserve"> экспертиза статей и систематизация</w:t>
      </w:r>
      <w:r w:rsidR="00185F4E" w:rsidRPr="00616D0B">
        <w:rPr>
          <w:b w:val="0"/>
          <w:sz w:val="24"/>
          <w:szCs w:val="24"/>
        </w:rPr>
        <w:t>, формирование программы конференции</w:t>
      </w:r>
      <w:r w:rsidRPr="00616D0B">
        <w:rPr>
          <w:b w:val="0"/>
          <w:sz w:val="24"/>
          <w:szCs w:val="24"/>
        </w:rPr>
        <w:t>;</w:t>
      </w:r>
    </w:p>
    <w:p w14:paraId="2C6B93F3" w14:textId="0F731643" w:rsidR="00185F4E" w:rsidRPr="00616D0B" w:rsidRDefault="0074196C" w:rsidP="0096435E">
      <w:pPr>
        <w:pStyle w:val="aa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>4</w:t>
      </w:r>
      <w:r w:rsidR="00185F4E" w:rsidRPr="00616D0B">
        <w:rPr>
          <w:b w:val="0"/>
          <w:sz w:val="24"/>
          <w:szCs w:val="24"/>
        </w:rPr>
        <w:t xml:space="preserve"> декабря – </w:t>
      </w:r>
      <w:r w:rsidR="007C7DBD" w:rsidRPr="00616D0B">
        <w:rPr>
          <w:b w:val="0"/>
          <w:sz w:val="24"/>
          <w:szCs w:val="24"/>
        </w:rPr>
        <w:t xml:space="preserve">участие в </w:t>
      </w:r>
      <w:r w:rsidR="008D5184" w:rsidRPr="00616D0B">
        <w:rPr>
          <w:b w:val="0"/>
          <w:sz w:val="24"/>
          <w:szCs w:val="24"/>
        </w:rPr>
        <w:t>конференци</w:t>
      </w:r>
      <w:r w:rsidR="007C7DBD" w:rsidRPr="00616D0B">
        <w:rPr>
          <w:b w:val="0"/>
          <w:sz w:val="24"/>
          <w:szCs w:val="24"/>
        </w:rPr>
        <w:t>и</w:t>
      </w:r>
      <w:r w:rsidR="008D5184" w:rsidRPr="00616D0B">
        <w:rPr>
          <w:b w:val="0"/>
          <w:sz w:val="24"/>
          <w:szCs w:val="24"/>
        </w:rPr>
        <w:t xml:space="preserve">. </w:t>
      </w:r>
    </w:p>
    <w:p w14:paraId="1814EE00" w14:textId="77777777" w:rsidR="0096435E" w:rsidRDefault="0096435E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069FCF7E" w14:textId="5810D053" w:rsidR="00B222D0" w:rsidRPr="00616D0B" w:rsidRDefault="00A47129" w:rsidP="003279A9">
      <w:pPr>
        <w:pStyle w:val="aa"/>
        <w:ind w:firstLine="709"/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 xml:space="preserve">Участие в конференции бесплатное. </w:t>
      </w:r>
    </w:p>
    <w:p w14:paraId="3975FF51" w14:textId="77777777" w:rsidR="00222FDC" w:rsidRPr="00616D0B" w:rsidRDefault="00222FDC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588AE8BB" w14:textId="31EDB0AE" w:rsidR="00A47129" w:rsidRPr="00616D0B" w:rsidRDefault="00A47129" w:rsidP="003279A9">
      <w:pPr>
        <w:pStyle w:val="aa"/>
        <w:ind w:firstLine="709"/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>Участники конференции получат электронные сертификаты на указанную при регистрации электронную почту.</w:t>
      </w:r>
    </w:p>
    <w:p w14:paraId="1AD8C75A" w14:textId="5D901840" w:rsidR="00B70FEC" w:rsidRPr="00616D0B" w:rsidRDefault="00B70FEC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2AD98DC9" w14:textId="372125EB" w:rsidR="00AD262C" w:rsidRDefault="00B70FEC" w:rsidP="003279A9">
      <w:pPr>
        <w:pStyle w:val="aa"/>
        <w:ind w:firstLine="709"/>
        <w:jc w:val="both"/>
        <w:rPr>
          <w:b w:val="0"/>
          <w:sz w:val="24"/>
          <w:szCs w:val="24"/>
        </w:rPr>
      </w:pPr>
      <w:r w:rsidRPr="00616D0B">
        <w:rPr>
          <w:b w:val="0"/>
          <w:sz w:val="24"/>
          <w:szCs w:val="24"/>
        </w:rPr>
        <w:t xml:space="preserve">По итогам работы конференции будет опубликован </w:t>
      </w:r>
      <w:r w:rsidR="009B3A75">
        <w:rPr>
          <w:b w:val="0"/>
          <w:sz w:val="24"/>
          <w:szCs w:val="24"/>
        </w:rPr>
        <w:t xml:space="preserve">электронный </w:t>
      </w:r>
      <w:r w:rsidRPr="00616D0B">
        <w:rPr>
          <w:b w:val="0"/>
          <w:sz w:val="24"/>
          <w:szCs w:val="24"/>
        </w:rPr>
        <w:t>сборник научных трудов</w:t>
      </w:r>
      <w:r w:rsidR="009B3A75">
        <w:rPr>
          <w:b w:val="0"/>
          <w:sz w:val="24"/>
          <w:szCs w:val="24"/>
        </w:rPr>
        <w:t>.</w:t>
      </w:r>
      <w:r w:rsidRPr="00616D0B">
        <w:rPr>
          <w:b w:val="0"/>
          <w:sz w:val="24"/>
          <w:szCs w:val="24"/>
        </w:rPr>
        <w:t xml:space="preserve"> </w:t>
      </w:r>
      <w:r w:rsidR="009B3A75">
        <w:rPr>
          <w:b w:val="0"/>
          <w:sz w:val="24"/>
          <w:szCs w:val="24"/>
        </w:rPr>
        <w:t>С</w:t>
      </w:r>
      <w:r w:rsidRPr="00616D0B">
        <w:rPr>
          <w:b w:val="0"/>
          <w:sz w:val="24"/>
          <w:szCs w:val="24"/>
        </w:rPr>
        <w:t xml:space="preserve">татьи, включенные в сборник, </w:t>
      </w:r>
      <w:r w:rsidR="009B3A75">
        <w:rPr>
          <w:b w:val="0"/>
          <w:sz w:val="24"/>
          <w:szCs w:val="24"/>
        </w:rPr>
        <w:t xml:space="preserve">будут </w:t>
      </w:r>
      <w:r w:rsidRPr="00616D0B">
        <w:rPr>
          <w:b w:val="0"/>
          <w:sz w:val="24"/>
          <w:szCs w:val="24"/>
        </w:rPr>
        <w:t>размещены в РИНЦ.</w:t>
      </w:r>
      <w:r w:rsidR="00327804" w:rsidRPr="00616D0B">
        <w:rPr>
          <w:b w:val="0"/>
          <w:sz w:val="24"/>
          <w:szCs w:val="24"/>
        </w:rPr>
        <w:t xml:space="preserve"> </w:t>
      </w:r>
    </w:p>
    <w:p w14:paraId="5EA8862D" w14:textId="02305507" w:rsidR="003279A9" w:rsidRDefault="003279A9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133A9782" w14:textId="7AA045F2" w:rsidR="003279A9" w:rsidRPr="003279A9" w:rsidRDefault="003279A9" w:rsidP="003279A9">
      <w:pPr>
        <w:pStyle w:val="aa"/>
        <w:jc w:val="both"/>
        <w:rPr>
          <w:bCs/>
          <w:i/>
          <w:iCs/>
          <w:sz w:val="24"/>
          <w:szCs w:val="24"/>
          <w:u w:val="single"/>
        </w:rPr>
      </w:pPr>
      <w:r w:rsidRPr="003279A9">
        <w:rPr>
          <w:bCs/>
          <w:i/>
          <w:iCs/>
          <w:sz w:val="24"/>
          <w:szCs w:val="24"/>
          <w:u w:val="single"/>
        </w:rPr>
        <w:t>Структура конференции:</w:t>
      </w:r>
    </w:p>
    <w:p w14:paraId="4DEC3AD1" w14:textId="6B996D53" w:rsidR="008D5184" w:rsidRDefault="008D5184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78040CB9" w14:textId="571B6191" w:rsidR="00014951" w:rsidRDefault="00014951" w:rsidP="0043700A">
      <w:pPr>
        <w:pStyle w:val="aa"/>
        <w:numPr>
          <w:ilvl w:val="0"/>
          <w:numId w:val="19"/>
        </w:numPr>
        <w:jc w:val="left"/>
        <w:rPr>
          <w:bCs/>
          <w:sz w:val="24"/>
          <w:szCs w:val="24"/>
        </w:rPr>
      </w:pPr>
      <w:r w:rsidRPr="00014951">
        <w:rPr>
          <w:bCs/>
          <w:sz w:val="24"/>
          <w:szCs w:val="24"/>
        </w:rPr>
        <w:t xml:space="preserve">Пленарное заседание в стиле </w:t>
      </w:r>
      <w:r w:rsidRPr="00014951">
        <w:rPr>
          <w:bCs/>
          <w:sz w:val="24"/>
          <w:szCs w:val="24"/>
          <w:lang w:val="en-US"/>
        </w:rPr>
        <w:t>TED</w:t>
      </w:r>
      <w:r w:rsidRPr="00014951">
        <w:rPr>
          <w:bCs/>
          <w:sz w:val="24"/>
          <w:szCs w:val="24"/>
        </w:rPr>
        <w:t>-конференции</w:t>
      </w:r>
    </w:p>
    <w:p w14:paraId="711FF0DF" w14:textId="77777777" w:rsidR="0043700A" w:rsidRDefault="0043700A" w:rsidP="003279A9">
      <w:pPr>
        <w:pStyle w:val="aa"/>
        <w:ind w:firstLine="709"/>
        <w:jc w:val="left"/>
        <w:rPr>
          <w:bCs/>
          <w:sz w:val="24"/>
          <w:szCs w:val="24"/>
        </w:rPr>
      </w:pPr>
    </w:p>
    <w:p w14:paraId="109D73F5" w14:textId="77777777" w:rsidR="009B3A75" w:rsidRPr="007A04D0" w:rsidRDefault="009B3A75" w:rsidP="009B3A75">
      <w:pPr>
        <w:pStyle w:val="aa"/>
        <w:jc w:val="left"/>
        <w:rPr>
          <w:sz w:val="24"/>
          <w:szCs w:val="24"/>
          <w:lang w:val="en-US"/>
        </w:rPr>
      </w:pPr>
      <w:r w:rsidRPr="007A04D0">
        <w:rPr>
          <w:sz w:val="24"/>
          <w:szCs w:val="24"/>
          <w:lang w:val="en-US"/>
        </w:rPr>
        <w:t>T — Technology (</w:t>
      </w:r>
      <w:r w:rsidRPr="007A04D0">
        <w:rPr>
          <w:sz w:val="24"/>
          <w:szCs w:val="24"/>
        </w:rPr>
        <w:t>Технологии</w:t>
      </w:r>
      <w:r w:rsidRPr="007A04D0">
        <w:rPr>
          <w:sz w:val="24"/>
          <w:szCs w:val="24"/>
          <w:lang w:val="en-US"/>
        </w:rPr>
        <w:t>)</w:t>
      </w:r>
    </w:p>
    <w:p w14:paraId="0376451D" w14:textId="77777777" w:rsidR="009B3A75" w:rsidRPr="007A04D0" w:rsidRDefault="009B3A75" w:rsidP="009B3A75">
      <w:pPr>
        <w:pStyle w:val="aa"/>
        <w:jc w:val="left"/>
        <w:rPr>
          <w:sz w:val="24"/>
          <w:szCs w:val="24"/>
          <w:lang w:val="en-US"/>
        </w:rPr>
      </w:pPr>
      <w:r w:rsidRPr="007A04D0">
        <w:rPr>
          <w:sz w:val="24"/>
          <w:szCs w:val="24"/>
          <w:lang w:val="en-US"/>
        </w:rPr>
        <w:t>E — Entertainment (</w:t>
      </w:r>
      <w:r w:rsidRPr="007A04D0">
        <w:rPr>
          <w:sz w:val="24"/>
          <w:szCs w:val="24"/>
        </w:rPr>
        <w:t>Развлечения</w:t>
      </w:r>
      <w:r w:rsidRPr="007A04D0">
        <w:rPr>
          <w:sz w:val="24"/>
          <w:szCs w:val="24"/>
          <w:lang w:val="en-US"/>
        </w:rPr>
        <w:t>)</w:t>
      </w:r>
    </w:p>
    <w:p w14:paraId="6B462B78" w14:textId="77777777" w:rsidR="009B3A75" w:rsidRDefault="009B3A75" w:rsidP="009B3A75">
      <w:pPr>
        <w:pStyle w:val="aa"/>
        <w:jc w:val="left"/>
        <w:rPr>
          <w:sz w:val="24"/>
          <w:szCs w:val="24"/>
        </w:rPr>
      </w:pPr>
      <w:r w:rsidRPr="007A04D0">
        <w:rPr>
          <w:sz w:val="24"/>
          <w:szCs w:val="24"/>
        </w:rPr>
        <w:t>D — Design (Дизайн), выступления по 18 минут</w:t>
      </w:r>
    </w:p>
    <w:p w14:paraId="53E0BABF" w14:textId="6F691DBB" w:rsidR="009B3A75" w:rsidRDefault="009B3A75" w:rsidP="003279A9">
      <w:pPr>
        <w:pStyle w:val="aa"/>
        <w:ind w:firstLine="709"/>
        <w:jc w:val="left"/>
        <w:rPr>
          <w:bCs/>
          <w:sz w:val="24"/>
          <w:szCs w:val="24"/>
        </w:rPr>
      </w:pPr>
    </w:p>
    <w:p w14:paraId="2EA681CD" w14:textId="6AC1686C" w:rsidR="009B3A75" w:rsidRPr="00014951" w:rsidRDefault="009B3A75" w:rsidP="0043700A">
      <w:pPr>
        <w:pStyle w:val="a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43700A">
        <w:rPr>
          <w:bCs/>
          <w:i/>
          <w:iCs/>
          <w:sz w:val="24"/>
          <w:szCs w:val="24"/>
        </w:rPr>
        <w:t xml:space="preserve">Дискуссия в стиле круглого </w:t>
      </w:r>
      <w:r w:rsidR="0043700A">
        <w:rPr>
          <w:bCs/>
          <w:i/>
          <w:iCs/>
          <w:sz w:val="24"/>
          <w:szCs w:val="24"/>
          <w:lang w:val="en-US"/>
        </w:rPr>
        <w:t>c</w:t>
      </w:r>
      <w:r w:rsidRPr="0043700A">
        <w:rPr>
          <w:bCs/>
          <w:i/>
          <w:iCs/>
          <w:sz w:val="24"/>
          <w:szCs w:val="24"/>
        </w:rPr>
        <w:t>тола</w:t>
      </w:r>
      <w:r>
        <w:rPr>
          <w:bCs/>
          <w:sz w:val="24"/>
          <w:szCs w:val="24"/>
        </w:rPr>
        <w:t xml:space="preserve">: </w:t>
      </w:r>
      <w:r w:rsidRPr="009B3A75">
        <w:rPr>
          <w:bCs/>
          <w:sz w:val="24"/>
          <w:szCs w:val="24"/>
        </w:rPr>
        <w:t xml:space="preserve">А давайте поговорим о студентах. Как учатся </w:t>
      </w:r>
      <w:proofErr w:type="spellStart"/>
      <w:r w:rsidRPr="009B3A75">
        <w:rPr>
          <w:bCs/>
          <w:sz w:val="24"/>
          <w:szCs w:val="24"/>
        </w:rPr>
        <w:t>зумеры</w:t>
      </w:r>
      <w:proofErr w:type="spellEnd"/>
      <w:r w:rsidRPr="009B3A75">
        <w:rPr>
          <w:bCs/>
          <w:sz w:val="24"/>
          <w:szCs w:val="24"/>
        </w:rPr>
        <w:t>?</w:t>
      </w:r>
    </w:p>
    <w:p w14:paraId="302DB17B" w14:textId="77777777" w:rsidR="00014951" w:rsidRPr="00616D0B" w:rsidRDefault="00014951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638F69A9" w14:textId="78DB7522" w:rsidR="00683FD1" w:rsidRPr="003279A9" w:rsidRDefault="003279A9" w:rsidP="0043700A">
      <w:pPr>
        <w:pStyle w:val="aa"/>
        <w:rPr>
          <w:bCs/>
          <w:i/>
          <w:iCs/>
          <w:sz w:val="24"/>
          <w:szCs w:val="24"/>
          <w:u w:val="single"/>
        </w:rPr>
      </w:pPr>
      <w:r>
        <w:rPr>
          <w:bCs/>
          <w:i/>
          <w:iCs/>
          <w:sz w:val="24"/>
          <w:szCs w:val="24"/>
          <w:u w:val="single"/>
        </w:rPr>
        <w:t>Далее к</w:t>
      </w:r>
      <w:r w:rsidR="00327804" w:rsidRPr="003279A9">
        <w:rPr>
          <w:bCs/>
          <w:i/>
          <w:iCs/>
          <w:sz w:val="24"/>
          <w:szCs w:val="24"/>
          <w:u w:val="single"/>
        </w:rPr>
        <w:t>онференция будет работать по следующим секциям</w:t>
      </w:r>
      <w:r w:rsidRPr="003279A9">
        <w:rPr>
          <w:bCs/>
          <w:i/>
          <w:iCs/>
          <w:sz w:val="24"/>
          <w:szCs w:val="24"/>
          <w:u w:val="single"/>
        </w:rPr>
        <w:t xml:space="preserve"> в стиле технологий открытого пространства (ТОП)</w:t>
      </w:r>
      <w:r w:rsidR="00327804" w:rsidRPr="003279A9">
        <w:rPr>
          <w:bCs/>
          <w:i/>
          <w:iCs/>
          <w:sz w:val="24"/>
          <w:szCs w:val="24"/>
          <w:u w:val="single"/>
        </w:rPr>
        <w:t>:</w:t>
      </w:r>
    </w:p>
    <w:p w14:paraId="1156ADC4" w14:textId="77777777" w:rsidR="00B222D0" w:rsidRPr="00616D0B" w:rsidRDefault="00B222D0" w:rsidP="003279A9">
      <w:pPr>
        <w:pStyle w:val="aa"/>
        <w:ind w:firstLine="709"/>
        <w:jc w:val="both"/>
        <w:rPr>
          <w:b w:val="0"/>
          <w:sz w:val="24"/>
          <w:szCs w:val="24"/>
        </w:rPr>
      </w:pPr>
    </w:p>
    <w:p w14:paraId="4709BF82" w14:textId="3EB4F128" w:rsidR="009B3A75" w:rsidRPr="007A04D0" w:rsidRDefault="00CF3369" w:rsidP="009B3A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1.</w:t>
      </w:r>
      <w:r w:rsidR="009B3A75" w:rsidRPr="007A04D0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Воркшоп в стиле </w:t>
      </w:r>
      <w:proofErr w:type="spellStart"/>
      <w:r w:rsidR="009B3A75" w:rsidRPr="007A04D0">
        <w:rPr>
          <w:rFonts w:ascii="Times New Roman" w:hAnsi="Times New Roman"/>
          <w:b/>
          <w:bCs/>
          <w:i/>
          <w:iCs/>
          <w:sz w:val="24"/>
          <w:szCs w:val="24"/>
        </w:rPr>
        <w:t>PechaKucha</w:t>
      </w:r>
      <w:proofErr w:type="spellEnd"/>
      <w:r w:rsidR="009B3A75" w:rsidRPr="007A04D0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9B3A75" w:rsidRPr="007A04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3A75">
        <w:rPr>
          <w:rFonts w:ascii="Times New Roman" w:hAnsi="Times New Roman"/>
          <w:b/>
          <w:bCs/>
          <w:sz w:val="24"/>
          <w:szCs w:val="24"/>
        </w:rPr>
        <w:t>Внедрение искусственного интеллекта и цифровых технологий в практику преподавания в вузе</w:t>
      </w:r>
    </w:p>
    <w:p w14:paraId="5C04BF8F" w14:textId="77777777" w:rsidR="009B3A75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</w:p>
    <w:p w14:paraId="3D35A8EA" w14:textId="77777777" w:rsidR="009B3A75" w:rsidRPr="00866F2E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  <w:proofErr w:type="spellStart"/>
      <w:r w:rsidRPr="00866F2E">
        <w:rPr>
          <w:b w:val="0"/>
          <w:sz w:val="24"/>
          <w:szCs w:val="24"/>
        </w:rPr>
        <w:t>Pecha</w:t>
      </w:r>
      <w:proofErr w:type="spellEnd"/>
      <w:r w:rsidRPr="00866F2E">
        <w:rPr>
          <w:b w:val="0"/>
          <w:sz w:val="24"/>
          <w:szCs w:val="24"/>
        </w:rPr>
        <w:t xml:space="preserve"> </w:t>
      </w:r>
      <w:proofErr w:type="spellStart"/>
      <w:r w:rsidRPr="00866F2E">
        <w:rPr>
          <w:b w:val="0"/>
          <w:sz w:val="24"/>
          <w:szCs w:val="24"/>
        </w:rPr>
        <w:t>Kucha</w:t>
      </w:r>
      <w:proofErr w:type="spellEnd"/>
      <w:r w:rsidRPr="00866F2E">
        <w:rPr>
          <w:b w:val="0"/>
          <w:sz w:val="24"/>
          <w:szCs w:val="24"/>
        </w:rPr>
        <w:t xml:space="preserve"> («</w:t>
      </w:r>
      <w:proofErr w:type="spellStart"/>
      <w:r w:rsidRPr="00866F2E">
        <w:rPr>
          <w:b w:val="0"/>
          <w:sz w:val="24"/>
          <w:szCs w:val="24"/>
        </w:rPr>
        <w:t>Печа</w:t>
      </w:r>
      <w:proofErr w:type="spellEnd"/>
      <w:r w:rsidRPr="00866F2E">
        <w:rPr>
          <w:b w:val="0"/>
          <w:sz w:val="24"/>
          <w:szCs w:val="24"/>
        </w:rPr>
        <w:t xml:space="preserve">-куча») — формат с представлением докладов и презентаций, специально ограниченных по форме и продолжительности. </w:t>
      </w:r>
    </w:p>
    <w:p w14:paraId="4E9DFC4A" w14:textId="77777777" w:rsidR="009B3A75" w:rsidRPr="00866F2E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  <w:r w:rsidRPr="00866F2E">
        <w:rPr>
          <w:b w:val="0"/>
          <w:sz w:val="24"/>
          <w:szCs w:val="24"/>
        </w:rPr>
        <w:t xml:space="preserve">Суть формата: выступающий представляет доклад-презентацию из 20 слайдов, каждый из которых демонстрируется 20 секунд, после чего автоматически сменяется на следующий. Таким образом, продолжительность доклада ограничена 6 минутами 40 секундами или 6 минутами. </w:t>
      </w:r>
    </w:p>
    <w:p w14:paraId="1DE47036" w14:textId="77777777" w:rsidR="009B3A75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  <w:r w:rsidRPr="00866F2E">
        <w:rPr>
          <w:b w:val="0"/>
          <w:sz w:val="24"/>
          <w:szCs w:val="24"/>
        </w:rPr>
        <w:t xml:space="preserve">Доклады следуют один за другим, количество докладов обычно варьируется от 8 до 12. После каждой презентации делается перерыв на напитки и обмен мнениями в аудитории. </w:t>
      </w:r>
    </w:p>
    <w:p w14:paraId="5FB18C7A" w14:textId="77777777" w:rsidR="009B3A75" w:rsidRPr="007A04D0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</w:p>
    <w:p w14:paraId="3966FB63" w14:textId="6E51BD43" w:rsidR="009B3A75" w:rsidRDefault="009B3A75" w:rsidP="009B3A75">
      <w:pPr>
        <w:pStyle w:val="aa"/>
        <w:jc w:val="both"/>
        <w:rPr>
          <w:sz w:val="24"/>
          <w:szCs w:val="24"/>
        </w:rPr>
      </w:pPr>
      <w:r w:rsidRPr="007A04D0">
        <w:rPr>
          <w:b w:val="0"/>
          <w:sz w:val="24"/>
          <w:szCs w:val="24"/>
        </w:rPr>
        <w:t>Модератор</w:t>
      </w:r>
      <w:r w:rsidRPr="007A04D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A04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Машинцева</w:t>
      </w:r>
      <w:proofErr w:type="spellEnd"/>
      <w:r w:rsidR="00DF008E">
        <w:rPr>
          <w:sz w:val="24"/>
          <w:szCs w:val="24"/>
        </w:rPr>
        <w:t xml:space="preserve"> Г.А.</w:t>
      </w:r>
    </w:p>
    <w:p w14:paraId="3EC6E15A" w14:textId="77777777" w:rsidR="009B3A75" w:rsidRDefault="009B3A75" w:rsidP="009B3A75">
      <w:pPr>
        <w:pStyle w:val="aa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</w:t>
      </w:r>
      <w:r w:rsidRPr="00C507E7">
        <w:rPr>
          <w:sz w:val="24"/>
          <w:szCs w:val="24"/>
        </w:rPr>
        <w:t xml:space="preserve">Беришева Е.Д.   </w:t>
      </w:r>
    </w:p>
    <w:p w14:paraId="6A2DB227" w14:textId="77777777" w:rsidR="00C06367" w:rsidRPr="00616D0B" w:rsidRDefault="00C06367" w:rsidP="009B3A75">
      <w:pPr>
        <w:pStyle w:val="paragraph"/>
        <w:tabs>
          <w:tab w:val="left" w:pos="1134"/>
          <w:tab w:val="left" w:pos="1701"/>
        </w:tabs>
        <w:spacing w:before="0" w:beforeAutospacing="0" w:after="0" w:afterAutospacing="0"/>
        <w:ind w:firstLine="709"/>
        <w:jc w:val="both"/>
        <w:textAlignment w:val="baseline"/>
      </w:pPr>
    </w:p>
    <w:p w14:paraId="5D9CAED3" w14:textId="68427610" w:rsidR="009B3A75" w:rsidRPr="00CF3369" w:rsidRDefault="009B3A75" w:rsidP="009B3A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F33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F3369" w:rsidRPr="00CF336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CF33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369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Воркшоп в стиле </w:t>
      </w:r>
      <w:proofErr w:type="spellStart"/>
      <w:r w:rsidRPr="00CF3369">
        <w:rPr>
          <w:rFonts w:ascii="Times New Roman" w:hAnsi="Times New Roman"/>
          <w:b/>
          <w:bCs/>
          <w:i/>
          <w:iCs/>
          <w:sz w:val="24"/>
          <w:szCs w:val="24"/>
        </w:rPr>
        <w:t>питчинг</w:t>
      </w:r>
      <w:proofErr w:type="spellEnd"/>
      <w:r w:rsidRPr="00CF3369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CF3369">
        <w:rPr>
          <w:rFonts w:ascii="Times New Roman" w:hAnsi="Times New Roman"/>
          <w:b/>
          <w:bCs/>
          <w:sz w:val="24"/>
          <w:szCs w:val="24"/>
        </w:rPr>
        <w:t xml:space="preserve"> Бета-тестирование новых форматов образовательных технологий будущего </w:t>
      </w:r>
    </w:p>
    <w:p w14:paraId="224C6636" w14:textId="77777777" w:rsidR="009B3A75" w:rsidRDefault="009B3A75" w:rsidP="009B3A75">
      <w:pPr>
        <w:spacing w:after="0" w:line="240" w:lineRule="auto"/>
        <w:jc w:val="both"/>
        <w:rPr>
          <w:rFonts w:ascii="Times New Roman" w:hAnsi="Times New Roman"/>
        </w:rPr>
      </w:pPr>
    </w:p>
    <w:p w14:paraId="158BA72D" w14:textId="77E4B58F" w:rsidR="009B3A75" w:rsidRPr="009B3A75" w:rsidRDefault="009B3A75" w:rsidP="009B3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6F5D">
        <w:rPr>
          <w:rFonts w:ascii="Times New Roman" w:hAnsi="Times New Roman"/>
          <w:sz w:val="24"/>
          <w:szCs w:val="24"/>
        </w:rPr>
        <w:t>Питчинг</w:t>
      </w:r>
      <w:proofErr w:type="spellEnd"/>
      <w:r w:rsidRPr="00156F5D">
        <w:rPr>
          <w:rFonts w:ascii="Times New Roman" w:hAnsi="Times New Roman"/>
          <w:sz w:val="24"/>
          <w:szCs w:val="24"/>
        </w:rPr>
        <w:t xml:space="preserve"> — это краткая устная или визуальная презентация идеи, проекта или продукта перед потенциальными инвесторами, партнёрами или клиентами. </w:t>
      </w:r>
      <w:proofErr w:type="spellStart"/>
      <w:r w:rsidRPr="00156F5D">
        <w:rPr>
          <w:rFonts w:ascii="Times New Roman" w:hAnsi="Times New Roman"/>
          <w:sz w:val="24"/>
          <w:szCs w:val="24"/>
        </w:rPr>
        <w:t>Питчинг</w:t>
      </w:r>
      <w:proofErr w:type="spellEnd"/>
      <w:r w:rsidRPr="00156F5D">
        <w:rPr>
          <w:rFonts w:ascii="Times New Roman" w:hAnsi="Times New Roman"/>
          <w:sz w:val="24"/>
          <w:szCs w:val="24"/>
        </w:rPr>
        <w:t xml:space="preserve"> отличается от обычной презентации или пресс-релиза: если пресс-релиз — это односторонняя передача информации широкой аудитории, то </w:t>
      </w:r>
      <w:proofErr w:type="spellStart"/>
      <w:r w:rsidRPr="00156F5D">
        <w:rPr>
          <w:rFonts w:ascii="Times New Roman" w:hAnsi="Times New Roman"/>
          <w:sz w:val="24"/>
          <w:szCs w:val="24"/>
        </w:rPr>
        <w:t>питчинг</w:t>
      </w:r>
      <w:proofErr w:type="spellEnd"/>
      <w:r w:rsidRPr="00156F5D">
        <w:rPr>
          <w:rFonts w:ascii="Times New Roman" w:hAnsi="Times New Roman"/>
          <w:sz w:val="24"/>
          <w:szCs w:val="24"/>
        </w:rPr>
        <w:t xml:space="preserve"> предполагает диалог с конкретной, заинтересованной аудиторией.</w:t>
      </w:r>
    </w:p>
    <w:p w14:paraId="4876BADD" w14:textId="77777777" w:rsidR="009B3A75" w:rsidRDefault="009B3A75" w:rsidP="009B3A75">
      <w:pPr>
        <w:spacing w:after="0" w:line="240" w:lineRule="auto"/>
        <w:jc w:val="both"/>
        <w:rPr>
          <w:rFonts w:ascii="Times New Roman" w:hAnsi="Times New Roman"/>
        </w:rPr>
      </w:pPr>
    </w:p>
    <w:p w14:paraId="299930D5" w14:textId="3480B399" w:rsidR="009B3A75" w:rsidRDefault="009B3A75" w:rsidP="009B3A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F3369">
        <w:rPr>
          <w:rFonts w:ascii="Times New Roman" w:hAnsi="Times New Roman"/>
          <w:sz w:val="24"/>
          <w:szCs w:val="24"/>
        </w:rPr>
        <w:t>Модератор</w:t>
      </w:r>
      <w:r w:rsidRPr="007A0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7A04D0">
        <w:rPr>
          <w:rFonts w:ascii="Times New Roman" w:hAnsi="Times New Roman"/>
          <w:sz w:val="24"/>
          <w:szCs w:val="24"/>
        </w:rPr>
        <w:t xml:space="preserve"> </w:t>
      </w:r>
      <w:r w:rsidRPr="007A04D0">
        <w:rPr>
          <w:rFonts w:ascii="Times New Roman" w:hAnsi="Times New Roman"/>
          <w:b/>
          <w:bCs/>
          <w:sz w:val="24"/>
          <w:szCs w:val="24"/>
        </w:rPr>
        <w:t>Куликова</w:t>
      </w:r>
      <w:r>
        <w:rPr>
          <w:rFonts w:ascii="Times New Roman" w:hAnsi="Times New Roman"/>
          <w:b/>
          <w:bCs/>
          <w:sz w:val="24"/>
          <w:szCs w:val="24"/>
        </w:rPr>
        <w:t xml:space="preserve"> И.Н.</w:t>
      </w:r>
    </w:p>
    <w:p w14:paraId="74F319CB" w14:textId="77777777" w:rsidR="009B3A75" w:rsidRDefault="009B3A75" w:rsidP="009B3A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507E7">
        <w:rPr>
          <w:rFonts w:ascii="Times New Roman" w:hAnsi="Times New Roman"/>
          <w:b/>
          <w:bCs/>
          <w:sz w:val="24"/>
          <w:szCs w:val="24"/>
        </w:rPr>
        <w:t>Лукин А.С.</w:t>
      </w:r>
    </w:p>
    <w:p w14:paraId="12E9110D" w14:textId="77777777" w:rsidR="00C06367" w:rsidRPr="00616D0B" w:rsidRDefault="00C06367" w:rsidP="00CF3369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5EFF7240" w14:textId="504B8FA1" w:rsidR="009B3A75" w:rsidRDefault="00CF3369" w:rsidP="009B3A75">
      <w:pPr>
        <w:pStyle w:val="aa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3. </w:t>
      </w:r>
      <w:r w:rsidR="009B3A75" w:rsidRPr="007A04D0">
        <w:rPr>
          <w:i/>
          <w:iCs/>
          <w:sz w:val="24"/>
          <w:szCs w:val="24"/>
        </w:rPr>
        <w:t xml:space="preserve">Воркшоп в стиле «мировое кафе»: </w:t>
      </w:r>
      <w:r w:rsidR="009B3A75" w:rsidRPr="007A04D0">
        <w:rPr>
          <w:sz w:val="24"/>
          <w:szCs w:val="24"/>
        </w:rPr>
        <w:t xml:space="preserve">Профессиональная карьера выпускника во второй половине ХХI века: как формировать и кто формирует в ВУЗе </w:t>
      </w:r>
    </w:p>
    <w:p w14:paraId="075AFD9F" w14:textId="77777777" w:rsidR="009B3A75" w:rsidRDefault="009B3A75" w:rsidP="009B3A75">
      <w:pPr>
        <w:pStyle w:val="aa"/>
        <w:jc w:val="both"/>
        <w:rPr>
          <w:sz w:val="24"/>
          <w:szCs w:val="24"/>
        </w:rPr>
      </w:pPr>
    </w:p>
    <w:p w14:paraId="48C061C7" w14:textId="77777777" w:rsidR="009B3A75" w:rsidRPr="00AE3D35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  <w:r w:rsidRPr="00AE3D35">
        <w:rPr>
          <w:b w:val="0"/>
          <w:sz w:val="24"/>
          <w:szCs w:val="24"/>
        </w:rPr>
        <w:t>«Мировое кафе» — технология, позволяющая организовать живое обсуждение, сфокусированную неформальную дискуссию. Цель технологии — создание необходимой атмосферы для творческого роста и развития участников. Она помогает собрать информацию в группе людей; произвести обмен знаниями и опытом; свободно поделиться идеями и мнением; услышать, что думают другие по поводу актуальных для организации или сообщества вопросов.</w:t>
      </w:r>
    </w:p>
    <w:p w14:paraId="1773DECB" w14:textId="77777777" w:rsidR="009B3A75" w:rsidRPr="00AE3D35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  <w:r w:rsidRPr="00AE3D35">
        <w:rPr>
          <w:b w:val="0"/>
          <w:sz w:val="24"/>
          <w:szCs w:val="24"/>
        </w:rPr>
        <w:t>Этапы технологии «Мировое кафе»:</w:t>
      </w:r>
    </w:p>
    <w:p w14:paraId="5336E0DF" w14:textId="77777777" w:rsidR="009B3A75" w:rsidRPr="00AE3D35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  <w:r w:rsidRPr="00AE3D35">
        <w:rPr>
          <w:b w:val="0"/>
          <w:sz w:val="24"/>
          <w:szCs w:val="24"/>
        </w:rPr>
        <w:t>Знакомство с особенностями работы, деление участников на группы, определение «хозяина» стола.</w:t>
      </w:r>
    </w:p>
    <w:p w14:paraId="7B5D9DA8" w14:textId="77777777" w:rsidR="009B3A75" w:rsidRPr="00AE3D35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  <w:r w:rsidRPr="00AE3D35">
        <w:rPr>
          <w:b w:val="0"/>
          <w:sz w:val="24"/>
          <w:szCs w:val="24"/>
        </w:rPr>
        <w:t>Обсуждение в группах с последующим переходом к другому столу. Возвращение за свои столы, обсуждение, презентация результатов.</w:t>
      </w:r>
    </w:p>
    <w:p w14:paraId="51761D48" w14:textId="77777777" w:rsidR="009B3A75" w:rsidRPr="00AE3D35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  <w:r w:rsidRPr="00AE3D35">
        <w:rPr>
          <w:b w:val="0"/>
          <w:sz w:val="24"/>
          <w:szCs w:val="24"/>
        </w:rPr>
        <w:t>Принцип «перекрёстного опыления» или соединения множества перспектив. Возможность перемещаться между столиками, встречаться с новыми людьми, активно высказывать своё мнение и мысли, переносить ключевые идеи или темы к новым столикам.</w:t>
      </w:r>
    </w:p>
    <w:p w14:paraId="3B4E38AF" w14:textId="77777777" w:rsidR="009B3A75" w:rsidRPr="007A04D0" w:rsidRDefault="009B3A75" w:rsidP="009B3A75">
      <w:pPr>
        <w:pStyle w:val="aa"/>
        <w:jc w:val="both"/>
        <w:rPr>
          <w:sz w:val="24"/>
          <w:szCs w:val="24"/>
        </w:rPr>
      </w:pPr>
    </w:p>
    <w:p w14:paraId="42E17022" w14:textId="77777777" w:rsidR="009B3A75" w:rsidRDefault="009B3A75" w:rsidP="009B3A75">
      <w:pPr>
        <w:pStyle w:val="aa"/>
        <w:jc w:val="both"/>
        <w:rPr>
          <w:sz w:val="24"/>
          <w:szCs w:val="24"/>
        </w:rPr>
      </w:pPr>
      <w:r w:rsidRPr="00CF3369">
        <w:rPr>
          <w:b w:val="0"/>
          <w:bCs/>
          <w:sz w:val="24"/>
          <w:szCs w:val="24"/>
        </w:rPr>
        <w:t>Модератор</w:t>
      </w:r>
      <w:r w:rsidRPr="007A04D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A04D0">
        <w:rPr>
          <w:sz w:val="24"/>
          <w:szCs w:val="24"/>
        </w:rPr>
        <w:t xml:space="preserve"> Курманова</w:t>
      </w:r>
      <w:r>
        <w:rPr>
          <w:sz w:val="24"/>
          <w:szCs w:val="24"/>
        </w:rPr>
        <w:t xml:space="preserve"> Д.А.</w:t>
      </w:r>
    </w:p>
    <w:p w14:paraId="567B8E59" w14:textId="7A5568FD" w:rsidR="008A1FB2" w:rsidRPr="00CF3369" w:rsidRDefault="009B3A75" w:rsidP="00CF3369">
      <w:pPr>
        <w:pStyle w:val="aa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</w:t>
      </w:r>
      <w:r w:rsidRPr="00C507E7">
        <w:rPr>
          <w:sz w:val="24"/>
          <w:szCs w:val="24"/>
        </w:rPr>
        <w:t xml:space="preserve">Суетин С.Н. </w:t>
      </w:r>
    </w:p>
    <w:p w14:paraId="3F4B6E6B" w14:textId="7CEBBA42" w:rsidR="009B3A75" w:rsidRPr="009B3A75" w:rsidRDefault="00CF3369" w:rsidP="009B3A75">
      <w:pPr>
        <w:pStyle w:val="paragraph"/>
        <w:tabs>
          <w:tab w:val="left" w:pos="1134"/>
        </w:tabs>
        <w:spacing w:after="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  <w:r w:rsidRPr="00CF3369">
        <w:rPr>
          <w:b/>
          <w:bCs/>
          <w:i/>
          <w:iCs/>
          <w:bdr w:val="none" w:sz="0" w:space="0" w:color="auto" w:frame="1"/>
          <w:lang w:val="en-US"/>
        </w:rPr>
        <w:t>4.</w:t>
      </w:r>
      <w:r w:rsidR="009B3A75" w:rsidRPr="009B3A75">
        <w:rPr>
          <w:b/>
          <w:bCs/>
          <w:i/>
          <w:iCs/>
          <w:bdr w:val="none" w:sz="0" w:space="0" w:color="auto" w:frame="1"/>
        </w:rPr>
        <w:t>Воркшоп</w:t>
      </w:r>
      <w:r w:rsidR="009B3A75" w:rsidRPr="009B3A75">
        <w:rPr>
          <w:b/>
          <w:bCs/>
          <w:i/>
          <w:iCs/>
          <w:bdr w:val="none" w:sz="0" w:space="0" w:color="auto" w:frame="1"/>
          <w:lang w:val="en-US"/>
        </w:rPr>
        <w:t xml:space="preserve"> Future Classroom Time Capsule</w:t>
      </w:r>
      <w:r w:rsidR="009B3A75" w:rsidRPr="009B3A75">
        <w:rPr>
          <w:b/>
          <w:bCs/>
          <w:bdr w:val="none" w:sz="0" w:space="0" w:color="auto" w:frame="1"/>
          <w:lang w:val="en-US"/>
        </w:rPr>
        <w:t>: Seeds of Tomorrow: Cultivating Plurilingual Classrooms Today (</w:t>
      </w:r>
      <w:r w:rsidR="009B3A75" w:rsidRPr="009B3A75">
        <w:rPr>
          <w:b/>
          <w:bCs/>
          <w:bdr w:val="none" w:sz="0" w:space="0" w:color="auto" w:frame="1"/>
        </w:rPr>
        <w:t>на</w:t>
      </w:r>
      <w:r w:rsidR="009B3A75" w:rsidRPr="009B3A75">
        <w:rPr>
          <w:b/>
          <w:bCs/>
          <w:bdr w:val="none" w:sz="0" w:space="0" w:color="auto" w:frame="1"/>
          <w:lang w:val="en-US"/>
        </w:rPr>
        <w:t xml:space="preserve"> </w:t>
      </w:r>
      <w:r w:rsidR="009B3A75" w:rsidRPr="009B3A75">
        <w:rPr>
          <w:b/>
          <w:bCs/>
          <w:bdr w:val="none" w:sz="0" w:space="0" w:color="auto" w:frame="1"/>
        </w:rPr>
        <w:t>английском</w:t>
      </w:r>
      <w:r w:rsidR="009B3A75" w:rsidRPr="009B3A75">
        <w:rPr>
          <w:b/>
          <w:bCs/>
          <w:bdr w:val="none" w:sz="0" w:space="0" w:color="auto" w:frame="1"/>
          <w:lang w:val="en-US"/>
        </w:rPr>
        <w:t xml:space="preserve"> </w:t>
      </w:r>
      <w:r w:rsidR="009B3A75" w:rsidRPr="009B3A75">
        <w:rPr>
          <w:b/>
          <w:bCs/>
          <w:bdr w:val="none" w:sz="0" w:space="0" w:color="auto" w:frame="1"/>
        </w:rPr>
        <w:t>языке</w:t>
      </w:r>
      <w:r w:rsidR="009B3A75" w:rsidRPr="009B3A75">
        <w:rPr>
          <w:b/>
          <w:bCs/>
          <w:bdr w:val="none" w:sz="0" w:space="0" w:color="auto" w:frame="1"/>
          <w:lang w:val="en-US"/>
        </w:rPr>
        <w:t>)</w:t>
      </w:r>
    </w:p>
    <w:p w14:paraId="30DE4418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B3A75">
        <w:rPr>
          <w:bdr w:val="none" w:sz="0" w:space="0" w:color="auto" w:frame="1"/>
        </w:rPr>
        <w:lastRenderedPageBreak/>
        <w:t xml:space="preserve">Участники становятся «архивистами будущего». Их задача — создать «капсулу времени» для ИМЭС 2045 года (50-летний юбилей), в котором учат иностранные языки в глобальном, </w:t>
      </w:r>
      <w:proofErr w:type="spellStart"/>
      <w:r w:rsidRPr="009B3A75">
        <w:rPr>
          <w:bdr w:val="none" w:sz="0" w:space="0" w:color="auto" w:frame="1"/>
        </w:rPr>
        <w:t>плюрикультурном</w:t>
      </w:r>
      <w:proofErr w:type="spellEnd"/>
      <w:r w:rsidRPr="009B3A75">
        <w:rPr>
          <w:bdr w:val="none" w:sz="0" w:space="0" w:color="auto" w:frame="1"/>
        </w:rPr>
        <w:t xml:space="preserve"> мире.</w:t>
      </w:r>
    </w:p>
    <w:p w14:paraId="12E77753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B3A75">
        <w:rPr>
          <w:bdr w:val="none" w:sz="0" w:space="0" w:color="auto" w:frame="1"/>
        </w:rPr>
        <w:t>Этапы:</w:t>
      </w:r>
    </w:p>
    <w:p w14:paraId="54D9605A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B3A75">
        <w:rPr>
          <w:bdr w:val="none" w:sz="0" w:space="0" w:color="auto" w:frame="1"/>
        </w:rPr>
        <w:t>1.</w:t>
      </w:r>
      <w:r w:rsidRPr="009B3A75">
        <w:rPr>
          <w:bdr w:val="none" w:sz="0" w:space="0" w:color="auto" w:frame="1"/>
        </w:rPr>
        <w:tab/>
        <w:t>Диагностика настоящего (20 мин): в мини-группах анализируют текущие барьеры и возможности в обучении языкам (через карточки с реальными кейсами из разных стран).</w:t>
      </w:r>
    </w:p>
    <w:p w14:paraId="32523530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B3A75">
        <w:rPr>
          <w:bdr w:val="none" w:sz="0" w:space="0" w:color="auto" w:frame="1"/>
        </w:rPr>
        <w:t>2.</w:t>
      </w:r>
      <w:r w:rsidRPr="009B3A75">
        <w:rPr>
          <w:bdr w:val="none" w:sz="0" w:space="0" w:color="auto" w:frame="1"/>
        </w:rPr>
        <w:tab/>
        <w:t>Проектирование будущего (30 мин): 3 выступления по 10 минут (от трех групп - каждая группа заранее формирует «послание будущему») — набор из 3 «семян»:</w:t>
      </w:r>
    </w:p>
    <w:p w14:paraId="16CF39C6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B3A75">
        <w:rPr>
          <w:bdr w:val="none" w:sz="0" w:space="0" w:color="auto" w:frame="1"/>
        </w:rPr>
        <w:t>•</w:t>
      </w:r>
      <w:r w:rsidRPr="009B3A75">
        <w:rPr>
          <w:bdr w:val="none" w:sz="0" w:space="0" w:color="auto" w:frame="1"/>
        </w:rPr>
        <w:tab/>
        <w:t>одна инновационная практика,</w:t>
      </w:r>
    </w:p>
    <w:p w14:paraId="26E81169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B3A75">
        <w:rPr>
          <w:bdr w:val="none" w:sz="0" w:space="0" w:color="auto" w:frame="1"/>
        </w:rPr>
        <w:t>•</w:t>
      </w:r>
      <w:r w:rsidRPr="009B3A75">
        <w:rPr>
          <w:bdr w:val="none" w:sz="0" w:space="0" w:color="auto" w:frame="1"/>
        </w:rPr>
        <w:tab/>
        <w:t>один этический принцип,</w:t>
      </w:r>
    </w:p>
    <w:p w14:paraId="2FF0B0A1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B3A75">
        <w:rPr>
          <w:bdr w:val="none" w:sz="0" w:space="0" w:color="auto" w:frame="1"/>
        </w:rPr>
        <w:t>•</w:t>
      </w:r>
      <w:r w:rsidRPr="009B3A75">
        <w:rPr>
          <w:bdr w:val="none" w:sz="0" w:space="0" w:color="auto" w:frame="1"/>
        </w:rPr>
        <w:tab/>
        <w:t>один технологический или социальный инструмент.</w:t>
      </w:r>
    </w:p>
    <w:p w14:paraId="3FB4CEE7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14:paraId="16725986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B3A75">
        <w:rPr>
          <w:bdr w:val="none" w:sz="0" w:space="0" w:color="auto" w:frame="1"/>
        </w:rPr>
        <w:t xml:space="preserve"> Эти «семена» оформляются как визуальные или текстовые артефакты (можно использовать цифровые стикеры, рисунки, короткие видео).</w:t>
      </w:r>
    </w:p>
    <w:p w14:paraId="3BE128D8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14:paraId="47E8C507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B3A75">
        <w:rPr>
          <w:bdr w:val="none" w:sz="0" w:space="0" w:color="auto" w:frame="1"/>
        </w:rPr>
        <w:t>3.</w:t>
      </w:r>
      <w:r w:rsidRPr="009B3A75">
        <w:rPr>
          <w:bdr w:val="none" w:sz="0" w:space="0" w:color="auto" w:frame="1"/>
        </w:rPr>
        <w:tab/>
        <w:t>Закладка капсулы (15 мин): все артефакты «запечатываются» в общий цифровой архив, который технический помощник опубликует после конференции.</w:t>
      </w:r>
    </w:p>
    <w:p w14:paraId="47DB8039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B3A75">
        <w:rPr>
          <w:bdr w:val="none" w:sz="0" w:space="0" w:color="auto" w:frame="1"/>
        </w:rPr>
        <w:t>4.</w:t>
      </w:r>
      <w:r w:rsidRPr="009B3A75">
        <w:rPr>
          <w:bdr w:val="none" w:sz="0" w:space="0" w:color="auto" w:frame="1"/>
        </w:rPr>
        <w:tab/>
        <w:t>Рефлексия (15 мин): участники делятся, какое из «семян» они готовы посадить уже завтра.</w:t>
      </w:r>
    </w:p>
    <w:p w14:paraId="4AD2ED03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B3A75">
        <w:rPr>
          <w:bdr w:val="none" w:sz="0" w:space="0" w:color="auto" w:frame="1"/>
        </w:rPr>
        <w:t>ПС: необходим технический помощник, способный собрать воедино все артефакты в одну красивую презентацию</w:t>
      </w:r>
    </w:p>
    <w:p w14:paraId="18DB71EC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</w:p>
    <w:p w14:paraId="35AE1871" w14:textId="77777777" w:rsidR="009B3A75" w:rsidRPr="009B3A75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 w:rsidRPr="009B3A75">
        <w:rPr>
          <w:bdr w:val="none" w:sz="0" w:space="0" w:color="auto" w:frame="1"/>
        </w:rPr>
        <w:t xml:space="preserve">Модераторы </w:t>
      </w:r>
      <w:r w:rsidRPr="009B3A75">
        <w:rPr>
          <w:b/>
          <w:bCs/>
          <w:bdr w:val="none" w:sz="0" w:space="0" w:color="auto" w:frame="1"/>
        </w:rPr>
        <w:t xml:space="preserve">– </w:t>
      </w:r>
      <w:proofErr w:type="spellStart"/>
      <w:r w:rsidRPr="009B3A75">
        <w:rPr>
          <w:b/>
          <w:bCs/>
          <w:bdr w:val="none" w:sz="0" w:space="0" w:color="auto" w:frame="1"/>
        </w:rPr>
        <w:t>Лобутева</w:t>
      </w:r>
      <w:proofErr w:type="spellEnd"/>
      <w:r w:rsidRPr="009B3A75">
        <w:rPr>
          <w:b/>
          <w:bCs/>
          <w:bdr w:val="none" w:sz="0" w:space="0" w:color="auto" w:frame="1"/>
        </w:rPr>
        <w:t xml:space="preserve"> Е.С.</w:t>
      </w:r>
    </w:p>
    <w:p w14:paraId="74AD0DD2" w14:textId="72EC793F" w:rsidR="00C534ED" w:rsidRPr="00616D0B" w:rsidRDefault="009B3A75" w:rsidP="009B3A7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B3A75">
        <w:rPr>
          <w:b/>
          <w:bCs/>
          <w:bdr w:val="none" w:sz="0" w:space="0" w:color="auto" w:frame="1"/>
        </w:rPr>
        <w:t xml:space="preserve">                         </w:t>
      </w:r>
      <w:proofErr w:type="spellStart"/>
      <w:r w:rsidRPr="009B3A75">
        <w:rPr>
          <w:b/>
          <w:bCs/>
          <w:bdr w:val="none" w:sz="0" w:space="0" w:color="auto" w:frame="1"/>
        </w:rPr>
        <w:t>Богоревич</w:t>
      </w:r>
      <w:proofErr w:type="spellEnd"/>
      <w:r w:rsidRPr="009B3A75">
        <w:rPr>
          <w:b/>
          <w:bCs/>
          <w:bdr w:val="none" w:sz="0" w:space="0" w:color="auto" w:frame="1"/>
        </w:rPr>
        <w:t xml:space="preserve"> Е.А.</w:t>
      </w:r>
    </w:p>
    <w:p w14:paraId="2BDF6567" w14:textId="77777777" w:rsidR="009B3A75" w:rsidRDefault="009B3A75" w:rsidP="003279A9">
      <w:pPr>
        <w:pStyle w:val="paragraph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p w14:paraId="729A93E3" w14:textId="77777777" w:rsidR="009B3A75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  <w:r w:rsidRPr="007F75BB">
        <w:rPr>
          <w:i/>
          <w:iCs/>
          <w:sz w:val="24"/>
          <w:szCs w:val="24"/>
        </w:rPr>
        <w:t>Воркшоп в стиле митап.</w:t>
      </w:r>
      <w:r w:rsidRPr="007A04D0">
        <w:rPr>
          <w:sz w:val="24"/>
          <w:szCs w:val="24"/>
        </w:rPr>
        <w:t xml:space="preserve">  Образование в контексте национальной безопасности</w:t>
      </w:r>
      <w:r w:rsidRPr="007A04D0">
        <w:rPr>
          <w:b w:val="0"/>
          <w:sz w:val="24"/>
          <w:szCs w:val="24"/>
        </w:rPr>
        <w:t xml:space="preserve">  </w:t>
      </w:r>
    </w:p>
    <w:p w14:paraId="2F286ED1" w14:textId="77777777" w:rsidR="009B3A75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</w:p>
    <w:p w14:paraId="3D300B70" w14:textId="3A2BAF3B" w:rsidR="009B3A75" w:rsidRDefault="009B3A75" w:rsidP="009B3A75">
      <w:pPr>
        <w:pStyle w:val="a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78148C">
        <w:rPr>
          <w:b w:val="0"/>
          <w:sz w:val="24"/>
          <w:szCs w:val="24"/>
        </w:rPr>
        <w:t>Формат встречи специалистов, работающих в одной сфере, для обмена мнениями, профессиональным опытом, обсуждения проблем и выработки решений. Отличаются от традиционных конференций меньшей продолжительностью</w:t>
      </w:r>
      <w:r>
        <w:rPr>
          <w:b w:val="0"/>
          <w:sz w:val="24"/>
          <w:szCs w:val="24"/>
        </w:rPr>
        <w:t xml:space="preserve"> </w:t>
      </w:r>
      <w:r w:rsidRPr="0078148C">
        <w:rPr>
          <w:b w:val="0"/>
          <w:sz w:val="24"/>
          <w:szCs w:val="24"/>
        </w:rPr>
        <w:t xml:space="preserve">и неформальным характером взаимодействия. Цели проведения </w:t>
      </w:r>
      <w:r>
        <w:rPr>
          <w:b w:val="0"/>
          <w:sz w:val="24"/>
          <w:szCs w:val="24"/>
        </w:rPr>
        <w:t>- о</w:t>
      </w:r>
      <w:r w:rsidRPr="0078148C">
        <w:rPr>
          <w:b w:val="0"/>
          <w:sz w:val="24"/>
          <w:szCs w:val="24"/>
        </w:rPr>
        <w:t xml:space="preserve">бмен опытом. Участники митапов делятся друг с другом своими знаниями, </w:t>
      </w:r>
      <w:proofErr w:type="spellStart"/>
      <w:r w:rsidRPr="0078148C">
        <w:rPr>
          <w:b w:val="0"/>
          <w:sz w:val="24"/>
          <w:szCs w:val="24"/>
        </w:rPr>
        <w:t>лайфхаками</w:t>
      </w:r>
      <w:proofErr w:type="spellEnd"/>
      <w:r w:rsidRPr="0078148C">
        <w:rPr>
          <w:b w:val="0"/>
          <w:sz w:val="24"/>
          <w:szCs w:val="24"/>
        </w:rPr>
        <w:t xml:space="preserve">, методиками работы, примерами успешной реализации проектов или, напротив, проблемами и трудностями, с которыми пришлось столкнуться. Особенно ценится уникальный личный опыт, решения нетипичных задач, о которых нет общедоступной информации. </w:t>
      </w:r>
    </w:p>
    <w:p w14:paraId="38EE3690" w14:textId="77777777" w:rsidR="009B3A75" w:rsidRPr="0078148C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</w:p>
    <w:p w14:paraId="74CEE5F1" w14:textId="77777777" w:rsidR="009B3A75" w:rsidRDefault="009B3A75" w:rsidP="009B3A75">
      <w:pPr>
        <w:pStyle w:val="ae"/>
        <w:spacing w:after="0" w:line="240" w:lineRule="auto"/>
        <w:ind w:left="0"/>
        <w:jc w:val="both"/>
        <w:rPr>
          <w:rStyle w:val="Hyperlink4"/>
          <w:rFonts w:eastAsia="Arial Unicode MS" w:cs="Arial Unicode MS"/>
          <w:b/>
          <w:bCs/>
        </w:rPr>
      </w:pPr>
      <w:r w:rsidRPr="007A04D0">
        <w:rPr>
          <w:rFonts w:ascii="Times New Roman" w:hAnsi="Times New Roman"/>
          <w:sz w:val="24"/>
          <w:szCs w:val="24"/>
        </w:rPr>
        <w:t xml:space="preserve">Модератор – </w:t>
      </w:r>
      <w:r w:rsidRPr="009B3A75">
        <w:rPr>
          <w:rStyle w:val="Hyperlink4"/>
          <w:rFonts w:eastAsia="Arial Unicode MS" w:cs="Arial Unicode MS"/>
          <w:b/>
          <w:bCs/>
          <w:u w:val="none"/>
        </w:rPr>
        <w:t>Цуканова Н.В.</w:t>
      </w:r>
    </w:p>
    <w:p w14:paraId="4058362D" w14:textId="77777777" w:rsidR="009B3A75" w:rsidRDefault="009B3A75" w:rsidP="009B3A75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b/>
          <w:bCs/>
        </w:rPr>
        <w:t xml:space="preserve">                           </w:t>
      </w:r>
      <w:r w:rsidRPr="007A04D0">
        <w:rPr>
          <w:rFonts w:ascii="Times New Roman" w:hAnsi="Times New Roman"/>
          <w:b/>
          <w:bCs/>
          <w:sz w:val="24"/>
          <w:szCs w:val="24"/>
        </w:rPr>
        <w:t xml:space="preserve">Косов </w:t>
      </w:r>
      <w:r>
        <w:rPr>
          <w:rFonts w:ascii="Times New Roman" w:hAnsi="Times New Roman"/>
          <w:b/>
          <w:bCs/>
          <w:sz w:val="24"/>
          <w:szCs w:val="24"/>
        </w:rPr>
        <w:t xml:space="preserve">Г.В.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20AF1E" w14:textId="77777777" w:rsidR="00273ED5" w:rsidRPr="00616D0B" w:rsidRDefault="00273ED5" w:rsidP="003279A9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/>
        </w:rPr>
      </w:pPr>
    </w:p>
    <w:p w14:paraId="00071272" w14:textId="77777777" w:rsidR="009B3A75" w:rsidRDefault="009B3A75" w:rsidP="009B3A75">
      <w:pPr>
        <w:pStyle w:val="aa"/>
        <w:jc w:val="both"/>
        <w:rPr>
          <w:sz w:val="24"/>
          <w:szCs w:val="24"/>
        </w:rPr>
      </w:pPr>
      <w:r w:rsidRPr="007A04D0">
        <w:rPr>
          <w:i/>
          <w:iCs/>
          <w:sz w:val="24"/>
          <w:szCs w:val="24"/>
        </w:rPr>
        <w:t>Воркшоп в стиле штурм-лаборатории:</w:t>
      </w:r>
      <w:r w:rsidRPr="007A04D0">
        <w:rPr>
          <w:sz w:val="24"/>
          <w:szCs w:val="24"/>
        </w:rPr>
        <w:t xml:space="preserve"> Смена образовательных вех: от </w:t>
      </w:r>
      <w:proofErr w:type="spellStart"/>
      <w:r w:rsidRPr="007A04D0">
        <w:rPr>
          <w:sz w:val="24"/>
          <w:szCs w:val="24"/>
        </w:rPr>
        <w:t>миллениалов</w:t>
      </w:r>
      <w:proofErr w:type="spellEnd"/>
      <w:r w:rsidRPr="007A04D0">
        <w:rPr>
          <w:sz w:val="24"/>
          <w:szCs w:val="24"/>
        </w:rPr>
        <w:t xml:space="preserve"> до поколения Alpha</w:t>
      </w:r>
    </w:p>
    <w:p w14:paraId="2A5B3FC9" w14:textId="77777777" w:rsidR="009B3A75" w:rsidRDefault="009B3A75" w:rsidP="009B3A75">
      <w:pPr>
        <w:pStyle w:val="aa"/>
        <w:jc w:val="both"/>
        <w:rPr>
          <w:sz w:val="24"/>
          <w:szCs w:val="24"/>
        </w:rPr>
      </w:pPr>
    </w:p>
    <w:p w14:paraId="09AAC77C" w14:textId="77777777" w:rsidR="009B3A75" w:rsidRPr="00866F2E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  <w:r w:rsidRPr="00866F2E">
        <w:rPr>
          <w:b w:val="0"/>
          <w:sz w:val="24"/>
          <w:szCs w:val="24"/>
        </w:rPr>
        <w:t>Вид мозгового штурма, в основе которого лежит методика «круга идей». Штурм-лаборатория используется для формирования новых идей и их обсуждения, а также для формулировки ключевых тем и механизмов, которые могут сыграть важную роль в решении проблем. Некоторые особенности такого формата:</w:t>
      </w:r>
    </w:p>
    <w:p w14:paraId="77B38967" w14:textId="77777777" w:rsidR="009B3A75" w:rsidRPr="00866F2E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  <w:r w:rsidRPr="00866F2E">
        <w:rPr>
          <w:b w:val="0"/>
          <w:sz w:val="24"/>
          <w:szCs w:val="24"/>
        </w:rPr>
        <w:t xml:space="preserve">Участники делятся на группы и в течение 20 минут обсуждают темы. Все идеи записываются на стикерах. Затем группы презентуют результаты своей работы и размещают стикеры с вариантами решений на общем </w:t>
      </w:r>
      <w:proofErr w:type="spellStart"/>
      <w:r w:rsidRPr="00866F2E">
        <w:rPr>
          <w:b w:val="0"/>
          <w:sz w:val="24"/>
          <w:szCs w:val="24"/>
        </w:rPr>
        <w:t>флипчарте</w:t>
      </w:r>
      <w:proofErr w:type="spellEnd"/>
      <w:r w:rsidRPr="00866F2E">
        <w:rPr>
          <w:b w:val="0"/>
          <w:sz w:val="24"/>
          <w:szCs w:val="24"/>
        </w:rPr>
        <w:t>. Модератор ставит дискуссионный вопрос и предлагает обсудить в малых группах его отдельные аспекты. В конце мероприятия проходит общая рефлексия по поводу предложенных идей и решений.</w:t>
      </w:r>
    </w:p>
    <w:p w14:paraId="3DAB3ED0" w14:textId="77777777" w:rsidR="009B3A75" w:rsidRDefault="009B3A75" w:rsidP="009B3A75">
      <w:pPr>
        <w:pStyle w:val="aa"/>
        <w:jc w:val="both"/>
        <w:rPr>
          <w:sz w:val="24"/>
          <w:szCs w:val="24"/>
        </w:rPr>
      </w:pPr>
      <w:r w:rsidRPr="00866F2E">
        <w:rPr>
          <w:b w:val="0"/>
          <w:sz w:val="24"/>
          <w:szCs w:val="24"/>
        </w:rPr>
        <w:lastRenderedPageBreak/>
        <w:t>Штурм-лаборатория используется для формирования новых идей и их обсуждения, а также для формулировки ключевых тем и механизмов, которые могут сыграть важную роль в решении проблем</w:t>
      </w:r>
    </w:p>
    <w:p w14:paraId="6D9577EB" w14:textId="77777777" w:rsidR="009B3A75" w:rsidRPr="007A04D0" w:rsidRDefault="009B3A75" w:rsidP="009B3A75">
      <w:pPr>
        <w:pStyle w:val="aa"/>
        <w:jc w:val="both"/>
        <w:rPr>
          <w:sz w:val="24"/>
          <w:szCs w:val="24"/>
        </w:rPr>
      </w:pPr>
    </w:p>
    <w:p w14:paraId="1A2661B8" w14:textId="77777777" w:rsidR="009B3A75" w:rsidRDefault="009B3A75" w:rsidP="009B3A75">
      <w:pPr>
        <w:pStyle w:val="aa"/>
        <w:jc w:val="both"/>
        <w:rPr>
          <w:b w:val="0"/>
          <w:bCs/>
          <w:sz w:val="24"/>
          <w:szCs w:val="24"/>
        </w:rPr>
      </w:pPr>
      <w:r w:rsidRPr="007A04D0">
        <w:rPr>
          <w:b w:val="0"/>
          <w:sz w:val="24"/>
          <w:szCs w:val="24"/>
        </w:rPr>
        <w:t>Модератор</w:t>
      </w:r>
      <w:r w:rsidRPr="007A04D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A04D0">
        <w:rPr>
          <w:sz w:val="24"/>
          <w:szCs w:val="24"/>
        </w:rPr>
        <w:t xml:space="preserve"> Веремьева</w:t>
      </w:r>
      <w:r>
        <w:rPr>
          <w:sz w:val="24"/>
          <w:szCs w:val="24"/>
        </w:rPr>
        <w:t xml:space="preserve"> </w:t>
      </w:r>
      <w:r>
        <w:t>А.А.</w:t>
      </w:r>
      <w:r w:rsidRPr="007A04D0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4D7F8052" w14:textId="77777777" w:rsidR="009B3A75" w:rsidRDefault="009B3A75" w:rsidP="009B3A75">
      <w:pPr>
        <w:pStyle w:val="aa"/>
        <w:jc w:val="both"/>
        <w:rPr>
          <w:sz w:val="24"/>
          <w:szCs w:val="24"/>
        </w:rPr>
      </w:pPr>
      <w:r w:rsidRPr="00156F5D">
        <w:rPr>
          <w:sz w:val="24"/>
          <w:szCs w:val="24"/>
        </w:rPr>
        <w:t xml:space="preserve">                       Гордеев В.В.</w:t>
      </w:r>
    </w:p>
    <w:p w14:paraId="141D5DCF" w14:textId="45A48ECA" w:rsidR="001203B6" w:rsidRDefault="001203B6" w:rsidP="00CF3369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9EB116" w14:textId="77777777" w:rsidR="001203B6" w:rsidRDefault="001203B6" w:rsidP="001203B6">
      <w:pPr>
        <w:pStyle w:val="3"/>
        <w:shd w:val="clear" w:color="auto" w:fill="auto"/>
        <w:spacing w:line="240" w:lineRule="auto"/>
        <w:ind w:left="20" w:firstLine="689"/>
        <w:jc w:val="both"/>
        <w:rPr>
          <w:sz w:val="24"/>
          <w:szCs w:val="24"/>
        </w:rPr>
      </w:pPr>
      <w:r>
        <w:rPr>
          <w:rStyle w:val="aff"/>
          <w:sz w:val="24"/>
          <w:szCs w:val="24"/>
        </w:rPr>
        <w:t>К участию</w:t>
      </w:r>
      <w:r>
        <w:rPr>
          <w:sz w:val="24"/>
          <w:szCs w:val="24"/>
        </w:rPr>
        <w:t xml:space="preserve"> в Конференции приглашаются:</w:t>
      </w:r>
    </w:p>
    <w:p w14:paraId="56FC4786" w14:textId="77777777" w:rsidR="001203B6" w:rsidRDefault="001203B6" w:rsidP="001203B6">
      <w:pPr>
        <w:pStyle w:val="3"/>
        <w:numPr>
          <w:ilvl w:val="0"/>
          <w:numId w:val="20"/>
        </w:numPr>
        <w:shd w:val="clear" w:color="auto" w:fill="auto"/>
        <w:tabs>
          <w:tab w:val="left" w:pos="1034"/>
        </w:tabs>
        <w:spacing w:line="240" w:lineRule="auto"/>
        <w:ind w:left="20" w:right="40" w:firstLine="68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представители государственных органов власти, научных и образовательных организаций, библиотек, учреждений культуры, общественных организаций;</w:t>
      </w:r>
    </w:p>
    <w:p w14:paraId="2750B1CE" w14:textId="1A4813C5" w:rsidR="001203B6" w:rsidRDefault="001203B6" w:rsidP="001203B6">
      <w:pPr>
        <w:pStyle w:val="3"/>
        <w:numPr>
          <w:ilvl w:val="0"/>
          <w:numId w:val="20"/>
        </w:numPr>
        <w:shd w:val="clear" w:color="auto" w:fill="auto"/>
        <w:tabs>
          <w:tab w:val="left" w:pos="1034"/>
        </w:tabs>
        <w:spacing w:line="240" w:lineRule="auto"/>
        <w:ind w:left="20" w:right="40" w:firstLine="689"/>
        <w:jc w:val="both"/>
        <w:rPr>
          <w:sz w:val="24"/>
          <w:szCs w:val="24"/>
        </w:rPr>
      </w:pPr>
      <w:r>
        <w:rPr>
          <w:sz w:val="24"/>
          <w:szCs w:val="24"/>
        </w:rPr>
        <w:t>студенты высшей школы (аспиранты, магистранты, бакалавры) и системы среднего профессионального образования.</w:t>
      </w:r>
    </w:p>
    <w:p w14:paraId="5A2B2C08" w14:textId="77777777" w:rsidR="007F75BB" w:rsidRDefault="007F75BB" w:rsidP="007F75BB">
      <w:pPr>
        <w:pStyle w:val="3"/>
        <w:shd w:val="clear" w:color="auto" w:fill="auto"/>
        <w:tabs>
          <w:tab w:val="left" w:pos="1034"/>
        </w:tabs>
        <w:spacing w:line="240" w:lineRule="auto"/>
        <w:ind w:right="40"/>
        <w:jc w:val="both"/>
        <w:rPr>
          <w:sz w:val="24"/>
          <w:szCs w:val="24"/>
        </w:rPr>
      </w:pPr>
    </w:p>
    <w:p w14:paraId="5DC1E24F" w14:textId="180F33EF" w:rsidR="001203B6" w:rsidRDefault="001203B6" w:rsidP="001203B6">
      <w:pPr>
        <w:pStyle w:val="3"/>
        <w:spacing w:line="240" w:lineRule="auto"/>
      </w:pPr>
      <w:r>
        <w:rPr>
          <w:rStyle w:val="aff"/>
          <w:sz w:val="24"/>
          <w:szCs w:val="24"/>
        </w:rPr>
        <w:t>Место проведения Конференции</w:t>
      </w:r>
      <w:r>
        <w:rPr>
          <w:sz w:val="24"/>
          <w:szCs w:val="24"/>
        </w:rPr>
        <w:t xml:space="preserve">: </w:t>
      </w:r>
      <w:r w:rsidR="007F75BB" w:rsidRPr="007F75BB">
        <w:t>119330, г. Москва, Улица Мосфильмовская, дом 35</w:t>
      </w:r>
    </w:p>
    <w:p w14:paraId="7213CC8F" w14:textId="77777777" w:rsidR="001203B6" w:rsidRDefault="001203B6" w:rsidP="001203B6">
      <w:pPr>
        <w:pStyle w:val="3"/>
        <w:shd w:val="clear" w:color="auto" w:fill="auto"/>
        <w:spacing w:line="240" w:lineRule="auto"/>
        <w:ind w:left="20" w:right="40" w:firstLine="689"/>
        <w:jc w:val="both"/>
        <w:rPr>
          <w:sz w:val="24"/>
          <w:szCs w:val="24"/>
        </w:rPr>
      </w:pPr>
      <w:r>
        <w:rPr>
          <w:sz w:val="24"/>
          <w:szCs w:val="24"/>
        </w:rPr>
        <w:t>Формат участия в Конференции: очный / дистанционное подключение.</w:t>
      </w:r>
    </w:p>
    <w:p w14:paraId="03900305" w14:textId="77777777" w:rsidR="007F75BB" w:rsidRDefault="007F75BB" w:rsidP="001203B6">
      <w:pPr>
        <w:pStyle w:val="3"/>
        <w:shd w:val="clear" w:color="auto" w:fill="auto"/>
        <w:spacing w:line="240" w:lineRule="auto"/>
        <w:ind w:left="20" w:right="40" w:firstLine="689"/>
        <w:jc w:val="both"/>
        <w:rPr>
          <w:rStyle w:val="aff"/>
          <w:sz w:val="24"/>
          <w:szCs w:val="24"/>
        </w:rPr>
      </w:pPr>
    </w:p>
    <w:p w14:paraId="7C9B7E4F" w14:textId="3439C846" w:rsidR="001203B6" w:rsidRPr="007F75BB" w:rsidRDefault="001203B6" w:rsidP="001203B6">
      <w:pPr>
        <w:pStyle w:val="3"/>
        <w:shd w:val="clear" w:color="auto" w:fill="auto"/>
        <w:spacing w:line="240" w:lineRule="auto"/>
        <w:ind w:left="20" w:right="40" w:firstLine="689"/>
        <w:jc w:val="both"/>
        <w:rPr>
          <w:sz w:val="24"/>
          <w:szCs w:val="24"/>
        </w:rPr>
      </w:pPr>
      <w:r>
        <w:rPr>
          <w:rStyle w:val="aff"/>
          <w:sz w:val="24"/>
          <w:szCs w:val="24"/>
        </w:rPr>
        <w:t>По итогам работы Конференции</w:t>
      </w:r>
      <w:r>
        <w:rPr>
          <w:sz w:val="24"/>
          <w:szCs w:val="24"/>
        </w:rPr>
        <w:t xml:space="preserve"> запланировано издание </w:t>
      </w:r>
      <w:r w:rsidR="007F75BB">
        <w:rPr>
          <w:sz w:val="24"/>
          <w:szCs w:val="24"/>
        </w:rPr>
        <w:t xml:space="preserve">электронного </w:t>
      </w:r>
      <w:r>
        <w:rPr>
          <w:sz w:val="24"/>
          <w:szCs w:val="24"/>
        </w:rPr>
        <w:t xml:space="preserve">сборника </w:t>
      </w:r>
      <w:r w:rsidRPr="007F75BB">
        <w:rPr>
          <w:sz w:val="24"/>
          <w:szCs w:val="24"/>
        </w:rPr>
        <w:t xml:space="preserve">материалов Конференции с последующим размещением в РИНЦ. </w:t>
      </w:r>
      <w:r w:rsidR="007F75BB" w:rsidRPr="007F75BB">
        <w:rPr>
          <w:sz w:val="24"/>
          <w:szCs w:val="24"/>
        </w:rPr>
        <w:t xml:space="preserve"> </w:t>
      </w:r>
    </w:p>
    <w:p w14:paraId="7449A058" w14:textId="77777777" w:rsidR="001203B6" w:rsidRPr="007F75BB" w:rsidRDefault="001203B6" w:rsidP="001203B6">
      <w:pPr>
        <w:pStyle w:val="3"/>
        <w:shd w:val="clear" w:color="auto" w:fill="auto"/>
        <w:spacing w:line="240" w:lineRule="auto"/>
        <w:ind w:left="20" w:firstLine="689"/>
        <w:jc w:val="both"/>
        <w:rPr>
          <w:sz w:val="24"/>
          <w:szCs w:val="24"/>
        </w:rPr>
      </w:pPr>
      <w:r w:rsidRPr="007F75BB">
        <w:rPr>
          <w:sz w:val="24"/>
          <w:szCs w:val="24"/>
        </w:rPr>
        <w:t>Участникам выдается Сертификат участника Конференции (по запросу).</w:t>
      </w:r>
    </w:p>
    <w:p w14:paraId="479955B7" w14:textId="77777777" w:rsidR="001203B6" w:rsidRPr="007F75BB" w:rsidRDefault="001203B6" w:rsidP="001203B6">
      <w:pPr>
        <w:pStyle w:val="3"/>
        <w:shd w:val="clear" w:color="auto" w:fill="auto"/>
        <w:tabs>
          <w:tab w:val="left" w:pos="1168"/>
        </w:tabs>
        <w:spacing w:line="240" w:lineRule="auto"/>
        <w:ind w:left="880"/>
        <w:jc w:val="both"/>
        <w:rPr>
          <w:sz w:val="24"/>
          <w:szCs w:val="24"/>
        </w:rPr>
      </w:pPr>
    </w:p>
    <w:p w14:paraId="607A3029" w14:textId="521A38B6" w:rsidR="001203B6" w:rsidRPr="007F75BB" w:rsidRDefault="001203B6" w:rsidP="001203B6">
      <w:pPr>
        <w:ind w:left="20" w:right="20" w:firstLine="689"/>
        <w:jc w:val="both"/>
        <w:rPr>
          <w:rFonts w:ascii="Times New Roman" w:hAnsi="Times New Roman"/>
          <w:b/>
          <w:bCs/>
          <w:sz w:val="24"/>
          <w:szCs w:val="24"/>
        </w:rPr>
      </w:pPr>
      <w:r w:rsidRPr="007F75BB">
        <w:rPr>
          <w:rStyle w:val="2"/>
          <w:rFonts w:eastAsia="Arial Unicode MS"/>
          <w:i/>
          <w:iCs/>
          <w:sz w:val="24"/>
          <w:szCs w:val="24"/>
        </w:rPr>
        <w:t>Для участия в Конференции</w:t>
      </w:r>
      <w:r w:rsidRPr="007F75BB">
        <w:rPr>
          <w:rStyle w:val="2"/>
          <w:rFonts w:eastAsia="Arial Unicode MS"/>
          <w:sz w:val="24"/>
          <w:szCs w:val="24"/>
        </w:rPr>
        <w:t xml:space="preserve"> необходимо</w:t>
      </w:r>
      <w:r w:rsidRPr="007F75BB">
        <w:rPr>
          <w:rFonts w:ascii="Times New Roman" w:hAnsi="Times New Roman"/>
          <w:sz w:val="24"/>
          <w:szCs w:val="24"/>
        </w:rPr>
        <w:t xml:space="preserve"> </w:t>
      </w:r>
      <w:r w:rsidR="00DF008E" w:rsidRPr="007F75BB">
        <w:rPr>
          <w:rStyle w:val="20"/>
          <w:rFonts w:eastAsia="Arial Unicode MS"/>
          <w:sz w:val="24"/>
          <w:szCs w:val="24"/>
        </w:rPr>
        <w:t xml:space="preserve">ЗАРЕГИСТРИРОВАТЬСЯ </w:t>
      </w:r>
      <w:r w:rsidR="00DF008E">
        <w:rPr>
          <w:rStyle w:val="20"/>
          <w:rFonts w:eastAsia="Arial Unicode MS"/>
          <w:sz w:val="24"/>
          <w:szCs w:val="24"/>
        </w:rPr>
        <w:t>до</w:t>
      </w:r>
      <w:r w:rsidRPr="007F75BB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7F75BB" w:rsidRPr="007F75BB">
        <w:rPr>
          <w:rFonts w:ascii="Times New Roman" w:hAnsi="Times New Roman"/>
          <w:b/>
          <w:bCs/>
          <w:sz w:val="24"/>
          <w:szCs w:val="24"/>
        </w:rPr>
        <w:t>1</w:t>
      </w:r>
      <w:r w:rsidRPr="007F75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75BB" w:rsidRPr="007F75BB">
        <w:rPr>
          <w:rFonts w:ascii="Times New Roman" w:hAnsi="Times New Roman"/>
          <w:b/>
          <w:bCs/>
          <w:sz w:val="24"/>
          <w:szCs w:val="24"/>
        </w:rPr>
        <w:t xml:space="preserve">ноября </w:t>
      </w:r>
      <w:r w:rsidRPr="007F75BB">
        <w:rPr>
          <w:rFonts w:ascii="Times New Roman" w:hAnsi="Times New Roman"/>
          <w:b/>
          <w:bCs/>
          <w:sz w:val="24"/>
          <w:szCs w:val="24"/>
        </w:rPr>
        <w:t>2025 г.</w:t>
      </w:r>
    </w:p>
    <w:p w14:paraId="61D3B102" w14:textId="75C72939" w:rsidR="007F75BB" w:rsidRPr="007F75BB" w:rsidRDefault="001203B6" w:rsidP="007F75BB">
      <w:pPr>
        <w:pStyle w:val="3"/>
        <w:shd w:val="clear" w:color="auto" w:fill="auto"/>
        <w:spacing w:line="240" w:lineRule="auto"/>
        <w:ind w:right="20" w:firstLine="708"/>
        <w:jc w:val="both"/>
        <w:rPr>
          <w:rStyle w:val="aff0"/>
          <w:sz w:val="24"/>
          <w:szCs w:val="24"/>
        </w:rPr>
      </w:pPr>
      <w:r w:rsidRPr="007F75BB">
        <w:rPr>
          <w:rStyle w:val="aff0"/>
          <w:sz w:val="24"/>
          <w:szCs w:val="24"/>
        </w:rPr>
        <w:t>Срок подачи рукописей</w:t>
      </w:r>
      <w:r w:rsidRPr="007F75BB">
        <w:rPr>
          <w:sz w:val="24"/>
          <w:szCs w:val="24"/>
        </w:rPr>
        <w:t xml:space="preserve"> в сборник материалов Конференции -</w:t>
      </w:r>
      <w:r w:rsidRPr="007F75BB">
        <w:rPr>
          <w:rStyle w:val="aff0"/>
          <w:sz w:val="24"/>
          <w:szCs w:val="24"/>
        </w:rPr>
        <w:t xml:space="preserve"> до 2</w:t>
      </w:r>
      <w:r w:rsidR="007F75BB">
        <w:rPr>
          <w:rStyle w:val="aff0"/>
          <w:sz w:val="24"/>
          <w:szCs w:val="24"/>
        </w:rPr>
        <w:t>1</w:t>
      </w:r>
      <w:r w:rsidRPr="007F75BB">
        <w:rPr>
          <w:rStyle w:val="aff0"/>
          <w:sz w:val="24"/>
          <w:szCs w:val="24"/>
        </w:rPr>
        <w:t xml:space="preserve"> </w:t>
      </w:r>
      <w:r w:rsidR="007F75BB">
        <w:rPr>
          <w:b/>
          <w:bCs/>
          <w:sz w:val="24"/>
          <w:szCs w:val="24"/>
        </w:rPr>
        <w:t>ноября</w:t>
      </w:r>
      <w:r w:rsidRPr="007F75BB">
        <w:rPr>
          <w:b/>
          <w:bCs/>
          <w:sz w:val="24"/>
          <w:szCs w:val="24"/>
        </w:rPr>
        <w:t xml:space="preserve"> </w:t>
      </w:r>
      <w:r w:rsidRPr="007F75BB">
        <w:rPr>
          <w:rStyle w:val="aff0"/>
          <w:sz w:val="24"/>
          <w:szCs w:val="24"/>
        </w:rPr>
        <w:t>2025 г.</w:t>
      </w:r>
      <w:r w:rsidRPr="007F75BB">
        <w:rPr>
          <w:sz w:val="24"/>
          <w:szCs w:val="24"/>
        </w:rPr>
        <w:t xml:space="preserve"> </w:t>
      </w:r>
    </w:p>
    <w:p w14:paraId="0967C55C" w14:textId="77777777" w:rsidR="001203B6" w:rsidRPr="007F75BB" w:rsidRDefault="001203B6" w:rsidP="001203B6">
      <w:pPr>
        <w:pStyle w:val="3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 w:rsidRPr="007F75BB">
        <w:rPr>
          <w:rStyle w:val="aff0"/>
          <w:sz w:val="24"/>
          <w:szCs w:val="24"/>
        </w:rPr>
        <w:t xml:space="preserve"> Тексты тезисов выступлений (объем от 4000 до 8000 знаков, включая пробелы) предоставляются одновременно с оформлением заявки. </w:t>
      </w:r>
      <w:r w:rsidRPr="007F75BB">
        <w:rPr>
          <w:sz w:val="24"/>
          <w:szCs w:val="24"/>
        </w:rPr>
        <w:t xml:space="preserve"> </w:t>
      </w:r>
    </w:p>
    <w:p w14:paraId="6D0B0820" w14:textId="77777777" w:rsidR="001203B6" w:rsidRDefault="001203B6" w:rsidP="001203B6">
      <w:pPr>
        <w:pStyle w:val="3"/>
        <w:shd w:val="clear" w:color="auto" w:fill="auto"/>
        <w:spacing w:line="240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оформлению заявки   и статьи/тезисов представлены в</w:t>
      </w:r>
      <w:r>
        <w:rPr>
          <w:rStyle w:val="aff"/>
          <w:sz w:val="24"/>
          <w:szCs w:val="24"/>
        </w:rPr>
        <w:t xml:space="preserve"> приложении 1 и 2.</w:t>
      </w:r>
    </w:p>
    <w:p w14:paraId="5B43AC2F" w14:textId="115B1944" w:rsidR="001203B6" w:rsidRDefault="001203B6" w:rsidP="001203B6">
      <w:pPr>
        <w:pStyle w:val="3"/>
        <w:shd w:val="clear" w:color="auto" w:fill="auto"/>
        <w:spacing w:line="240" w:lineRule="auto"/>
        <w:ind w:left="20" w:right="20" w:firstLine="860"/>
        <w:jc w:val="both"/>
        <w:rPr>
          <w:sz w:val="24"/>
          <w:szCs w:val="24"/>
        </w:rPr>
      </w:pPr>
      <w:r>
        <w:rPr>
          <w:sz w:val="24"/>
          <w:szCs w:val="24"/>
        </w:rPr>
        <w:t>Участие в Конференции и публикация материалов для участников – бесплатн</w:t>
      </w:r>
      <w:r w:rsidR="007F75BB">
        <w:rPr>
          <w:sz w:val="24"/>
          <w:szCs w:val="24"/>
        </w:rPr>
        <w:t>ое</w:t>
      </w:r>
    </w:p>
    <w:p w14:paraId="4E316AF4" w14:textId="77777777" w:rsidR="001203B6" w:rsidRDefault="001203B6" w:rsidP="001203B6">
      <w:pPr>
        <w:pStyle w:val="3"/>
        <w:shd w:val="clear" w:color="auto" w:fill="auto"/>
        <w:spacing w:line="240" w:lineRule="auto"/>
        <w:ind w:left="20" w:right="20" w:firstLine="860"/>
        <w:jc w:val="both"/>
        <w:rPr>
          <w:sz w:val="24"/>
          <w:szCs w:val="24"/>
        </w:rPr>
      </w:pPr>
      <w:r>
        <w:rPr>
          <w:sz w:val="24"/>
          <w:szCs w:val="24"/>
        </w:rPr>
        <w:t>Для очных участников Конференции проживание, питание, проезд - за счёт направляющей стороны.</w:t>
      </w:r>
    </w:p>
    <w:p w14:paraId="58E0F159" w14:textId="77777777" w:rsidR="001203B6" w:rsidRDefault="001203B6" w:rsidP="001203B6">
      <w:pPr>
        <w:pStyle w:val="13"/>
        <w:keepNext/>
        <w:keepLines/>
        <w:shd w:val="clear" w:color="auto" w:fill="auto"/>
        <w:spacing w:before="0" w:line="240" w:lineRule="auto"/>
        <w:ind w:left="3080"/>
        <w:rPr>
          <w:sz w:val="24"/>
          <w:szCs w:val="24"/>
        </w:rPr>
      </w:pPr>
      <w:bookmarkStart w:id="4" w:name="bookmark0"/>
      <w:r>
        <w:rPr>
          <w:sz w:val="24"/>
          <w:szCs w:val="24"/>
        </w:rPr>
        <w:t>Координаторы конференции:</w:t>
      </w:r>
      <w:bookmarkEnd w:id="4"/>
    </w:p>
    <w:p w14:paraId="4897D3F3" w14:textId="38E10A0E" w:rsidR="001203B6" w:rsidRDefault="007F75BB" w:rsidP="001203B6">
      <w:pPr>
        <w:pStyle w:val="3"/>
        <w:shd w:val="clear" w:color="auto" w:fill="auto"/>
        <w:spacing w:line="240" w:lineRule="auto"/>
        <w:ind w:right="20" w:firstLine="708"/>
        <w:jc w:val="both"/>
        <w:rPr>
          <w:bCs/>
        </w:rPr>
      </w:pPr>
      <w:r>
        <w:rPr>
          <w:b/>
        </w:rPr>
        <w:t>Косов Геннадий Владимирович</w:t>
      </w:r>
      <w:r w:rsidR="001203B6">
        <w:rPr>
          <w:b/>
        </w:rPr>
        <w:t xml:space="preserve"> – </w:t>
      </w:r>
      <w:r w:rsidR="001203B6">
        <w:t xml:space="preserve">доктор политических наук, профессор, </w:t>
      </w:r>
      <w:r>
        <w:t>начальник Отдела научных исследований</w:t>
      </w:r>
      <w:r w:rsidR="001203B6">
        <w:rPr>
          <w:bCs/>
        </w:rPr>
        <w:t>;</w:t>
      </w:r>
    </w:p>
    <w:p w14:paraId="03AAEB58" w14:textId="50FDBDDC" w:rsidR="001203B6" w:rsidRDefault="007F75BB" w:rsidP="001203B6">
      <w:pPr>
        <w:pStyle w:val="3"/>
        <w:shd w:val="clear" w:color="auto" w:fill="auto"/>
        <w:spacing w:line="240" w:lineRule="auto"/>
        <w:ind w:right="20" w:firstLine="708"/>
        <w:jc w:val="both"/>
        <w:rPr>
          <w:sz w:val="24"/>
          <w:szCs w:val="24"/>
          <w:highlight w:val="yellow"/>
        </w:rPr>
      </w:pPr>
      <w:r w:rsidRPr="007F75BB">
        <w:rPr>
          <w:b/>
          <w:sz w:val="24"/>
          <w:szCs w:val="24"/>
        </w:rPr>
        <w:t>Князева Инга Владимировна</w:t>
      </w:r>
      <w:r>
        <w:rPr>
          <w:b/>
          <w:sz w:val="24"/>
          <w:szCs w:val="24"/>
        </w:rPr>
        <w:t xml:space="preserve"> </w:t>
      </w:r>
      <w:r w:rsidR="001203B6">
        <w:rPr>
          <w:sz w:val="24"/>
          <w:szCs w:val="24"/>
        </w:rPr>
        <w:t xml:space="preserve">– </w:t>
      </w:r>
      <w:r>
        <w:rPr>
          <w:sz w:val="24"/>
          <w:szCs w:val="24"/>
        </w:rPr>
        <w:t>кандидат экономических</w:t>
      </w:r>
      <w:r w:rsidR="001203B6">
        <w:rPr>
          <w:sz w:val="24"/>
          <w:szCs w:val="24"/>
        </w:rPr>
        <w:t xml:space="preserve"> наук, </w:t>
      </w:r>
      <w:r>
        <w:rPr>
          <w:sz w:val="24"/>
          <w:szCs w:val="24"/>
        </w:rPr>
        <w:t>доцент</w:t>
      </w:r>
      <w:r w:rsidR="001203B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старший научный сотрудник </w:t>
      </w:r>
      <w:r>
        <w:t>Отдела научных исследований</w:t>
      </w:r>
      <w:r w:rsidR="001203B6">
        <w:rPr>
          <w:bCs/>
        </w:rPr>
        <w:t>;</w:t>
      </w:r>
      <w:r w:rsidR="001203B6">
        <w:rPr>
          <w:sz w:val="24"/>
          <w:szCs w:val="24"/>
          <w:highlight w:val="yellow"/>
        </w:rPr>
        <w:t xml:space="preserve"> </w:t>
      </w:r>
    </w:p>
    <w:p w14:paraId="4F134F2F" w14:textId="379493A6" w:rsidR="001203B6" w:rsidRDefault="007F75BB" w:rsidP="001203B6">
      <w:pPr>
        <w:pStyle w:val="3"/>
        <w:shd w:val="clear" w:color="auto" w:fill="auto"/>
        <w:spacing w:line="240" w:lineRule="auto"/>
        <w:ind w:right="20" w:firstLine="709"/>
        <w:jc w:val="both"/>
        <w:rPr>
          <w:b/>
          <w:bCs/>
        </w:rPr>
      </w:pPr>
      <w:r>
        <w:rPr>
          <w:b/>
        </w:rPr>
        <w:t xml:space="preserve"> </w:t>
      </w:r>
      <w:r w:rsidRPr="007F75BB">
        <w:rPr>
          <w:b/>
        </w:rPr>
        <w:t xml:space="preserve">Мухаметзянов Рафаил </w:t>
      </w:r>
      <w:proofErr w:type="spellStart"/>
      <w:r w:rsidRPr="007F75BB">
        <w:rPr>
          <w:b/>
        </w:rPr>
        <w:t>Рувинович</w:t>
      </w:r>
      <w:proofErr w:type="spellEnd"/>
      <w:r w:rsidR="001203B6">
        <w:rPr>
          <w:b/>
        </w:rPr>
        <w:t xml:space="preserve"> </w:t>
      </w:r>
      <w:r w:rsidR="001203B6">
        <w:t xml:space="preserve">– </w:t>
      </w:r>
      <w:r>
        <w:rPr>
          <w:sz w:val="24"/>
          <w:szCs w:val="24"/>
        </w:rPr>
        <w:t xml:space="preserve">кандидат экономических наук, доцент, старший научный сотрудник </w:t>
      </w:r>
      <w:r>
        <w:t>Отдела научных исследований</w:t>
      </w:r>
      <w:r w:rsidR="001203B6">
        <w:rPr>
          <w:bCs/>
        </w:rPr>
        <w:t xml:space="preserve">. </w:t>
      </w:r>
    </w:p>
    <w:p w14:paraId="32D18B1A" w14:textId="77777777" w:rsidR="001203B6" w:rsidRPr="001203B6" w:rsidRDefault="001203B6" w:rsidP="001203B6">
      <w:pPr>
        <w:pStyle w:val="3"/>
        <w:shd w:val="clear" w:color="auto" w:fill="auto"/>
        <w:spacing w:line="240" w:lineRule="auto"/>
        <w:ind w:left="20" w:right="20" w:firstLine="860"/>
        <w:jc w:val="both"/>
        <w:rPr>
          <w:rStyle w:val="21"/>
          <w:sz w:val="24"/>
          <w:szCs w:val="24"/>
          <w:lang w:val="ru-RU"/>
        </w:rPr>
      </w:pPr>
    </w:p>
    <w:p w14:paraId="2BD233CC" w14:textId="77777777" w:rsidR="001203B6" w:rsidRDefault="001203B6" w:rsidP="001203B6">
      <w:pPr>
        <w:rPr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Приложение 1. Заявка </w:t>
      </w:r>
    </w:p>
    <w:p w14:paraId="0CD87080" w14:textId="34F99972" w:rsidR="001203B6" w:rsidRDefault="001203B6" w:rsidP="001203B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Заявка на участие в научно-практической конференции </w:t>
      </w:r>
    </w:p>
    <w:tbl>
      <w:tblPr>
        <w:tblW w:w="975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963"/>
        <w:gridCol w:w="4787"/>
      </w:tblGrid>
      <w:tr w:rsidR="001203B6" w14:paraId="1B6EA3B0" w14:textId="77777777" w:rsidTr="0096435E">
        <w:trPr>
          <w:trHeight w:val="288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09EA3" w14:textId="77777777" w:rsidR="001203B6" w:rsidRDefault="00120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Фамилия, имя, отчество (полностью)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BFA3" w14:textId="77777777" w:rsidR="001203B6" w:rsidRDefault="001203B6">
            <w:pPr>
              <w:rPr>
                <w:rFonts w:ascii="Times New Roman" w:hAnsi="Times New Roman"/>
              </w:rPr>
            </w:pPr>
          </w:p>
        </w:tc>
      </w:tr>
      <w:tr w:rsidR="001203B6" w14:paraId="0D64DCA4" w14:textId="77777777" w:rsidTr="0096435E">
        <w:trPr>
          <w:trHeight w:val="30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A57BF" w14:textId="77777777" w:rsidR="001203B6" w:rsidRDefault="00120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организации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3F2A" w14:textId="77777777" w:rsidR="001203B6" w:rsidRDefault="001203B6">
            <w:pPr>
              <w:rPr>
                <w:rFonts w:ascii="Times New Roman" w:hAnsi="Times New Roman"/>
              </w:rPr>
            </w:pPr>
          </w:p>
        </w:tc>
      </w:tr>
      <w:tr w:rsidR="001203B6" w14:paraId="672F368F" w14:textId="77777777" w:rsidTr="0096435E">
        <w:trPr>
          <w:trHeight w:val="20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43C3" w14:textId="77777777" w:rsidR="001203B6" w:rsidRDefault="00120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Профессиональный статус (ученая степень, ученое звание)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74EC" w14:textId="77777777" w:rsidR="001203B6" w:rsidRDefault="001203B6">
            <w:pPr>
              <w:rPr>
                <w:rFonts w:ascii="Times New Roman" w:hAnsi="Times New Roman"/>
              </w:rPr>
            </w:pPr>
          </w:p>
        </w:tc>
      </w:tr>
      <w:tr w:rsidR="00CF3369" w14:paraId="69AB9093" w14:textId="77777777" w:rsidTr="0096435E">
        <w:trPr>
          <w:trHeight w:val="20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A4A4" w14:textId="2A03F704" w:rsidR="00CF3369" w:rsidRDefault="00CF33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секции (воркшопа)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E060" w14:textId="77777777" w:rsidR="00CF3369" w:rsidRDefault="00CF3369">
            <w:pPr>
              <w:rPr>
                <w:rFonts w:ascii="Times New Roman" w:hAnsi="Times New Roman"/>
              </w:rPr>
            </w:pPr>
          </w:p>
        </w:tc>
      </w:tr>
      <w:tr w:rsidR="001203B6" w:rsidRPr="00CF3369" w14:paraId="5A8B194E" w14:textId="77777777" w:rsidTr="0096435E">
        <w:trPr>
          <w:trHeight w:val="28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CE7F7" w14:textId="752825E6" w:rsidR="001203B6" w:rsidRPr="00CF3369" w:rsidRDefault="001203B6">
            <w:pPr>
              <w:rPr>
                <w:rFonts w:ascii="Times New Roman" w:hAnsi="Times New Roman"/>
                <w:bCs/>
              </w:rPr>
            </w:pPr>
            <w:r w:rsidRPr="00CF3369">
              <w:rPr>
                <w:rFonts w:ascii="Times New Roman" w:hAnsi="Times New Roman"/>
                <w:bCs/>
              </w:rPr>
              <w:lastRenderedPageBreak/>
              <w:t>Тема доклада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A44E" w14:textId="77777777" w:rsidR="001203B6" w:rsidRPr="00CF3369" w:rsidRDefault="001203B6">
            <w:pPr>
              <w:rPr>
                <w:rFonts w:ascii="Times New Roman" w:hAnsi="Times New Roman"/>
                <w:bCs/>
              </w:rPr>
            </w:pPr>
          </w:p>
        </w:tc>
      </w:tr>
      <w:tr w:rsidR="001203B6" w14:paraId="6F2E9D4C" w14:textId="77777777" w:rsidTr="0096435E">
        <w:trPr>
          <w:trHeight w:val="27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69E6D" w14:textId="77777777" w:rsidR="001203B6" w:rsidRDefault="00120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 участника (сотовый)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9451" w14:textId="77777777" w:rsidR="001203B6" w:rsidRDefault="001203B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203B6" w14:paraId="63188C7C" w14:textId="77777777" w:rsidTr="0096435E">
        <w:trPr>
          <w:trHeight w:val="32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75E0" w14:textId="2752C671" w:rsidR="001203B6" w:rsidRPr="00E97E11" w:rsidRDefault="00120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FE47" w14:textId="77777777" w:rsidR="001203B6" w:rsidRDefault="001203B6">
            <w:pPr>
              <w:rPr>
                <w:rFonts w:ascii="Times New Roman" w:hAnsi="Times New Roman"/>
              </w:rPr>
            </w:pPr>
          </w:p>
        </w:tc>
      </w:tr>
      <w:tr w:rsidR="001203B6" w14:paraId="5B25C9AE" w14:textId="77777777" w:rsidTr="0096435E">
        <w:trPr>
          <w:trHeight w:val="534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0460" w14:textId="77777777" w:rsidR="001203B6" w:rsidRDefault="00120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участия (очная/заочная)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C5D8" w14:textId="77777777" w:rsidR="001203B6" w:rsidRDefault="001203B6">
            <w:pPr>
              <w:rPr>
                <w:rFonts w:ascii="Times New Roman" w:hAnsi="Times New Roman"/>
              </w:rPr>
            </w:pPr>
          </w:p>
        </w:tc>
      </w:tr>
      <w:tr w:rsidR="00E97E11" w14:paraId="59C10C8C" w14:textId="77777777" w:rsidTr="003376B1">
        <w:trPr>
          <w:trHeight w:val="534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B882" w14:textId="39B7A2E4" w:rsidR="00E97E11" w:rsidRDefault="00E97E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Прикрепить тезисы выступления/статью</w:t>
            </w:r>
          </w:p>
        </w:tc>
      </w:tr>
    </w:tbl>
    <w:p w14:paraId="53B70CB9" w14:textId="77777777" w:rsidR="001203B6" w:rsidRPr="0096435E" w:rsidRDefault="001203B6" w:rsidP="0096435E">
      <w:pPr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96435E">
        <w:rPr>
          <w:rFonts w:ascii="Times New Roman" w:hAnsi="Times New Roman"/>
          <w:b/>
          <w:bCs/>
          <w:i/>
          <w:iCs/>
        </w:rPr>
        <w:t>Отправляя заполненную заявку, участники подтверждают свое согласие на обработку персональных данных в соответствии со статьей 9 ФЗ «О персональных данных» от 27.07.2006 г. № 152-ФЗ.</w:t>
      </w:r>
    </w:p>
    <w:p w14:paraId="3070005B" w14:textId="77777777" w:rsidR="001203B6" w:rsidRDefault="001203B6" w:rsidP="001203B6">
      <w:pPr>
        <w:rPr>
          <w:rFonts w:ascii="Times New Roman" w:hAnsi="Times New Roman"/>
        </w:rPr>
      </w:pPr>
    </w:p>
    <w:p w14:paraId="53CA7328" w14:textId="77777777" w:rsidR="001203B6" w:rsidRDefault="001203B6" w:rsidP="001203B6">
      <w:pPr>
        <w:pStyle w:val="80"/>
        <w:shd w:val="clear" w:color="auto" w:fill="auto"/>
        <w:spacing w:line="240" w:lineRule="auto"/>
        <w:ind w:right="-1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Приложение 2. </w:t>
      </w:r>
    </w:p>
    <w:p w14:paraId="18B0A60B" w14:textId="77777777" w:rsidR="001203B6" w:rsidRDefault="001203B6" w:rsidP="001203B6">
      <w:pPr>
        <w:pStyle w:val="80"/>
        <w:shd w:val="clear" w:color="auto" w:fill="auto"/>
        <w:spacing w:line="240" w:lineRule="auto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доклада/статьи/тезисов.</w:t>
      </w:r>
    </w:p>
    <w:p w14:paraId="4BDEA5AC" w14:textId="06B2AE6A" w:rsidR="001203B6" w:rsidRDefault="001203B6" w:rsidP="001203B6">
      <w:pPr>
        <w:pStyle w:val="6"/>
        <w:shd w:val="clear" w:color="auto" w:fill="auto"/>
        <w:spacing w:after="0" w:line="240" w:lineRule="auto"/>
        <w:ind w:right="-1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Название файла доклада дается по фамилии и инициалам автора (авторов): «</w:t>
      </w:r>
      <w:r w:rsidR="00E97E11">
        <w:rPr>
          <w:sz w:val="24"/>
          <w:szCs w:val="24"/>
        </w:rPr>
        <w:t>Иванов</w:t>
      </w:r>
      <w:r>
        <w:rPr>
          <w:sz w:val="24"/>
          <w:szCs w:val="24"/>
        </w:rPr>
        <w:t xml:space="preserve"> </w:t>
      </w:r>
      <w:r w:rsidR="00E97E11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="00E97E11">
        <w:rPr>
          <w:sz w:val="24"/>
          <w:szCs w:val="24"/>
        </w:rPr>
        <w:t>И</w:t>
      </w:r>
      <w:r>
        <w:rPr>
          <w:sz w:val="24"/>
          <w:szCs w:val="24"/>
        </w:rPr>
        <w:t xml:space="preserve">. </w:t>
      </w:r>
      <w:r w:rsidR="00E97E1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97E11">
        <w:rPr>
          <w:sz w:val="24"/>
          <w:szCs w:val="24"/>
        </w:rPr>
        <w:t>статья.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>». Количество авторов в статье</w:t>
      </w:r>
      <w:r>
        <w:rPr>
          <w:rStyle w:val="aff0"/>
        </w:rPr>
        <w:t xml:space="preserve"> не более 3-х.</w:t>
      </w:r>
    </w:p>
    <w:p w14:paraId="3786A1BC" w14:textId="77777777" w:rsidR="001203B6" w:rsidRDefault="001203B6" w:rsidP="001203B6">
      <w:pPr>
        <w:pStyle w:val="6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доклада от одного автора (в соавторстве)</w:t>
      </w:r>
      <w:r>
        <w:rPr>
          <w:rStyle w:val="aff0"/>
        </w:rPr>
        <w:t xml:space="preserve"> не более 3-х. </w:t>
      </w:r>
      <w:r>
        <w:rPr>
          <w:sz w:val="24"/>
          <w:szCs w:val="24"/>
        </w:rPr>
        <w:t>Текст доклада набирается в формате «</w:t>
      </w:r>
      <w:r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>».</w:t>
      </w:r>
    </w:p>
    <w:p w14:paraId="42F77281" w14:textId="77777777" w:rsidR="001203B6" w:rsidRDefault="001203B6" w:rsidP="001203B6">
      <w:pPr>
        <w:pStyle w:val="6"/>
        <w:shd w:val="clear" w:color="auto" w:fill="auto"/>
        <w:spacing w:after="0" w:line="24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Публикуемая работа должна быть тщательно отредактирована автором. Документ (файл) должен быть создан в текстовом редакторе </w:t>
      </w:r>
      <w:r>
        <w:rPr>
          <w:sz w:val="24"/>
          <w:szCs w:val="24"/>
          <w:lang w:val="en-US"/>
        </w:rPr>
        <w:t>Microsoft</w:t>
      </w:r>
      <w:r w:rsidRPr="001203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>.</w:t>
      </w:r>
    </w:p>
    <w:p w14:paraId="29F08419" w14:textId="77777777" w:rsidR="001203B6" w:rsidRDefault="001203B6" w:rsidP="001203B6">
      <w:pPr>
        <w:pStyle w:val="6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доклада (объем от 4 стр.) подготавливаются на листах формата А4, поля: левое - 3 см, верхнее и нижнее - 2см, правое - 2см. В левом верхнем углу - УДК.</w:t>
      </w:r>
    </w:p>
    <w:p w14:paraId="4644DC06" w14:textId="77777777" w:rsidR="007F75BB" w:rsidRDefault="001203B6" w:rsidP="007F75BB">
      <w:pPr>
        <w:pStyle w:val="6"/>
        <w:shd w:val="clear" w:color="auto" w:fill="auto"/>
        <w:spacing w:after="0" w:line="24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Строкой ниже - название доклада прописными буквами, по центру, без переносов. Строкой ниже -фамилии и инициалы авторов по центру.</w:t>
      </w:r>
    </w:p>
    <w:p w14:paraId="62D33552" w14:textId="77777777" w:rsidR="007F75BB" w:rsidRDefault="001203B6" w:rsidP="007F75BB">
      <w:pPr>
        <w:pStyle w:val="6"/>
        <w:shd w:val="clear" w:color="auto" w:fill="auto"/>
        <w:spacing w:after="0" w:line="24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 - сведения об авторах курсивом по центру: должности (студенческие группы), организация,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</w:p>
    <w:p w14:paraId="608EAF5A" w14:textId="21EED7A2" w:rsidR="001203B6" w:rsidRDefault="001203B6" w:rsidP="007F75BB">
      <w:pPr>
        <w:pStyle w:val="6"/>
        <w:shd w:val="clear" w:color="auto" w:fill="auto"/>
        <w:spacing w:after="0" w:line="24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 - краткая аннотация (не более 350 символов). На следующей строке - ключевые слова (3-5). </w:t>
      </w:r>
    </w:p>
    <w:p w14:paraId="5CEA0B2D" w14:textId="77777777" w:rsidR="001203B6" w:rsidRDefault="001203B6" w:rsidP="001203B6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пустой строки располагается текст доклада. В конце доклада – Список источников и литературы, выполненный по ГОСТ 7.0.5-2008, отделяется от текста пустой строкой, </w:t>
      </w:r>
      <w:r>
        <w:rPr>
          <w:b/>
          <w:bCs/>
          <w:sz w:val="24"/>
          <w:szCs w:val="24"/>
        </w:rPr>
        <w:t>ссылки по тексту</w:t>
      </w:r>
      <w:r>
        <w:rPr>
          <w:sz w:val="24"/>
          <w:szCs w:val="24"/>
        </w:rPr>
        <w:t xml:space="preserve"> в квадратных скобках, н-р.: </w:t>
      </w:r>
      <w:r>
        <w:t>[1, с. 277]</w:t>
      </w:r>
      <w:r>
        <w:rPr>
          <w:sz w:val="24"/>
          <w:szCs w:val="24"/>
        </w:rPr>
        <w:t>.</w:t>
      </w:r>
      <w:r>
        <w:rPr>
          <w:rStyle w:val="aff0"/>
        </w:rPr>
        <w:t xml:space="preserve"> </w:t>
      </w:r>
      <w:r>
        <w:rPr>
          <w:sz w:val="24"/>
          <w:szCs w:val="24"/>
        </w:rPr>
        <w:t xml:space="preserve">Шрифт </w:t>
      </w:r>
      <w:r>
        <w:rPr>
          <w:sz w:val="24"/>
          <w:szCs w:val="24"/>
          <w:lang w:val="en-US"/>
        </w:rPr>
        <w:t>Times</w:t>
      </w:r>
      <w:r w:rsidRPr="001203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 w:rsidRPr="001203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 xml:space="preserve">, 14 </w:t>
      </w:r>
      <w:proofErr w:type="spellStart"/>
      <w:r>
        <w:rPr>
          <w:sz w:val="24"/>
          <w:szCs w:val="24"/>
        </w:rPr>
        <w:t>пт</w:t>
      </w:r>
      <w:proofErr w:type="spellEnd"/>
      <w:r>
        <w:rPr>
          <w:sz w:val="24"/>
          <w:szCs w:val="24"/>
        </w:rPr>
        <w:t xml:space="preserve">, межстрочное расстояние - одинарное, абзацный отступ 1,25 см, выравнивание по ширине. Рисунки размещаются по тексту и выполняются в стандартных графических форматах (не использовать встроенный редактор </w:t>
      </w:r>
      <w:r>
        <w:rPr>
          <w:sz w:val="24"/>
          <w:szCs w:val="24"/>
          <w:lang w:val="en-US"/>
        </w:rPr>
        <w:t>MS</w:t>
      </w:r>
      <w:r w:rsidRPr="001203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). </w:t>
      </w:r>
    </w:p>
    <w:p w14:paraId="19BBA460" w14:textId="77777777" w:rsidR="001203B6" w:rsidRDefault="001203B6" w:rsidP="001203B6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Редакционная коллегия оставляет за собой право отбора присланных доклада их отклонения, не соответствующие тематике конференции, имеющих низкий научный уровень, либо оформленных с нарушением установленных требований. Доклады следует оформлять в строгом соответствии с образцом и требованиями, приведенными ниже</w:t>
      </w:r>
      <w:r>
        <w:rPr>
          <w:rStyle w:val="aff0"/>
        </w:rPr>
        <w:t>.</w:t>
      </w:r>
      <w:r>
        <w:rPr>
          <w:sz w:val="24"/>
          <w:szCs w:val="24"/>
        </w:rPr>
        <w:t xml:space="preserve"> Доклады, оформленные с нарушением требований, или присланные позже установленного срока, к рассмотрению не допускаются.</w:t>
      </w:r>
    </w:p>
    <w:p w14:paraId="4E9DC759" w14:textId="13494EED" w:rsidR="001203B6" w:rsidRDefault="001203B6" w:rsidP="001203B6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доклады предварительно будут проверены системой «Антиплагиат». </w:t>
      </w:r>
      <w:r>
        <w:rPr>
          <w:rStyle w:val="aff0"/>
        </w:rPr>
        <w:t xml:space="preserve">Оригинальность текста </w:t>
      </w:r>
      <w:r>
        <w:rPr>
          <w:b/>
          <w:sz w:val="24"/>
          <w:szCs w:val="24"/>
        </w:rPr>
        <w:t>доклада</w:t>
      </w:r>
      <w:r>
        <w:rPr>
          <w:rStyle w:val="aff0"/>
        </w:rPr>
        <w:t xml:space="preserve"> должна быть не ниже 70%.</w:t>
      </w:r>
      <w:r>
        <w:rPr>
          <w:sz w:val="24"/>
          <w:szCs w:val="24"/>
        </w:rPr>
        <w:t xml:space="preserve"> Доклады, прошедшие отбор Оргкомитетом, будут опубликованы в </w:t>
      </w:r>
      <w:r w:rsidR="0096435E">
        <w:rPr>
          <w:sz w:val="24"/>
          <w:szCs w:val="24"/>
        </w:rPr>
        <w:t xml:space="preserve">электронном </w:t>
      </w:r>
      <w:r>
        <w:rPr>
          <w:sz w:val="24"/>
          <w:szCs w:val="24"/>
        </w:rPr>
        <w:t>сборнике научных трудов конференции.</w:t>
      </w:r>
    </w:p>
    <w:p w14:paraId="15F57E52" w14:textId="77777777" w:rsidR="001203B6" w:rsidRDefault="001203B6" w:rsidP="001203B6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</w:p>
    <w:p w14:paraId="05FBD33A" w14:textId="77777777" w:rsidR="001203B6" w:rsidRDefault="001203B6" w:rsidP="001203B6">
      <w:pPr>
        <w:pStyle w:val="6"/>
        <w:spacing w:line="240" w:lineRule="auto"/>
        <w:ind w:right="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Шаблон статьи/тезисов</w:t>
      </w:r>
    </w:p>
    <w:p w14:paraId="28E31DD5" w14:textId="77777777" w:rsidR="001203B6" w:rsidRDefault="001203B6" w:rsidP="001203B6">
      <w:pPr>
        <w:pStyle w:val="6"/>
        <w:spacing w:line="240" w:lineRule="auto"/>
        <w:ind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АКТУАЛЬНЫЕ ПРОБЛЕМЫ ГЕОПЛИТИКИ СТРАН ВОСТОКА</w:t>
      </w:r>
    </w:p>
    <w:p w14:paraId="2BFC2BFA" w14:textId="77777777" w:rsidR="001203B6" w:rsidRDefault="001203B6" w:rsidP="001203B6">
      <w:pPr>
        <w:pStyle w:val="6"/>
        <w:spacing w:after="0" w:line="240" w:lineRule="auto"/>
        <w:ind w:right="20"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Иванов Иван Иванович</w:t>
      </w:r>
    </w:p>
    <w:p w14:paraId="04235609" w14:textId="5244DC79" w:rsidR="001203B6" w:rsidRDefault="00C87932" w:rsidP="00C87932">
      <w:pPr>
        <w:pStyle w:val="6"/>
        <w:spacing w:after="0" w:line="240" w:lineRule="auto"/>
        <w:ind w:right="2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к</w:t>
      </w:r>
      <w:r w:rsidR="001203B6">
        <w:rPr>
          <w:sz w:val="24"/>
          <w:szCs w:val="24"/>
        </w:rPr>
        <w:t xml:space="preserve">андидат политических наук, преподаватель кафедры истории </w:t>
      </w:r>
      <w:r w:rsidR="0096435E">
        <w:rPr>
          <w:sz w:val="24"/>
          <w:szCs w:val="24"/>
        </w:rPr>
        <w:t xml:space="preserve">социологического </w:t>
      </w:r>
      <w:r w:rsidR="001203B6">
        <w:rPr>
          <w:sz w:val="24"/>
          <w:szCs w:val="24"/>
        </w:rPr>
        <w:t>факультета</w:t>
      </w:r>
      <w:r>
        <w:rPr>
          <w:sz w:val="24"/>
          <w:szCs w:val="24"/>
        </w:rPr>
        <w:t>,</w:t>
      </w:r>
      <w:r w:rsidRPr="00C87932">
        <w:rPr>
          <w:sz w:val="24"/>
          <w:szCs w:val="24"/>
        </w:rPr>
        <w:t xml:space="preserve"> </w:t>
      </w:r>
      <w:r w:rsidR="001203B6">
        <w:rPr>
          <w:sz w:val="24"/>
          <w:szCs w:val="24"/>
        </w:rPr>
        <w:t>Московск</w:t>
      </w:r>
      <w:r>
        <w:rPr>
          <w:sz w:val="24"/>
          <w:szCs w:val="24"/>
        </w:rPr>
        <w:t>ий</w:t>
      </w:r>
      <w:r w:rsidR="001203B6">
        <w:rPr>
          <w:sz w:val="24"/>
          <w:szCs w:val="24"/>
        </w:rPr>
        <w:t xml:space="preserve"> </w:t>
      </w:r>
      <w:r w:rsidR="0096435E">
        <w:rPr>
          <w:sz w:val="24"/>
          <w:szCs w:val="24"/>
        </w:rPr>
        <w:t>институт экономики и права</w:t>
      </w:r>
      <w:r>
        <w:rPr>
          <w:sz w:val="24"/>
          <w:szCs w:val="24"/>
        </w:rPr>
        <w:t xml:space="preserve">, </w:t>
      </w:r>
      <w:r w:rsidR="001203B6">
        <w:rPr>
          <w:sz w:val="24"/>
          <w:szCs w:val="24"/>
        </w:rPr>
        <w:t>Москва, Россия</w:t>
      </w:r>
    </w:p>
    <w:p w14:paraId="5AA83AC9" w14:textId="7CD816E1" w:rsidR="001203B6" w:rsidRPr="00C87932" w:rsidRDefault="001203B6" w:rsidP="001203B6">
      <w:pPr>
        <w:pStyle w:val="6"/>
        <w:spacing w:after="0" w:line="240" w:lineRule="auto"/>
        <w:ind w:right="20" w:firstLine="72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="00C87932">
        <w:rPr>
          <w:sz w:val="24"/>
          <w:szCs w:val="24"/>
        </w:rPr>
        <w:t xml:space="preserve">: </w:t>
      </w:r>
      <w:r w:rsidR="00C87932" w:rsidRPr="00C87932">
        <w:rPr>
          <w:sz w:val="24"/>
          <w:szCs w:val="24"/>
        </w:rPr>
        <w:t>000@</w:t>
      </w:r>
      <w:proofErr w:type="spellStart"/>
      <w:r w:rsidR="00C87932">
        <w:rPr>
          <w:sz w:val="24"/>
          <w:szCs w:val="24"/>
          <w:lang w:val="en-US"/>
        </w:rPr>
        <w:t>ppp</w:t>
      </w:r>
      <w:proofErr w:type="spellEnd"/>
      <w:r w:rsidR="00C87932" w:rsidRPr="00C87932">
        <w:rPr>
          <w:sz w:val="24"/>
          <w:szCs w:val="24"/>
        </w:rPr>
        <w:t>.</w:t>
      </w:r>
      <w:proofErr w:type="spellStart"/>
      <w:r w:rsidR="00C87932">
        <w:rPr>
          <w:sz w:val="24"/>
          <w:szCs w:val="24"/>
          <w:lang w:val="en-US"/>
        </w:rPr>
        <w:t>ru</w:t>
      </w:r>
      <w:proofErr w:type="spellEnd"/>
    </w:p>
    <w:p w14:paraId="02E40E9C" w14:textId="77777777" w:rsidR="001203B6" w:rsidRDefault="001203B6" w:rsidP="001203B6">
      <w:pPr>
        <w:pStyle w:val="6"/>
        <w:spacing w:after="0" w:line="240" w:lineRule="auto"/>
        <w:ind w:right="20" w:firstLine="720"/>
        <w:jc w:val="center"/>
        <w:rPr>
          <w:sz w:val="24"/>
          <w:szCs w:val="24"/>
        </w:rPr>
      </w:pPr>
    </w:p>
    <w:p w14:paraId="02112522" w14:textId="77777777" w:rsidR="001203B6" w:rsidRDefault="001203B6" w:rsidP="001203B6">
      <w:pPr>
        <w:pStyle w:val="6"/>
        <w:spacing w:after="0" w:line="240" w:lineRule="auto"/>
        <w:ind w:right="2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Аннотация</w:t>
      </w:r>
      <w:r>
        <w:rPr>
          <w:sz w:val="24"/>
          <w:szCs w:val="24"/>
        </w:rPr>
        <w:tab/>
        <w:t xml:space="preserve"> (не более 350 знаков)</w:t>
      </w:r>
    </w:p>
    <w:p w14:paraId="66CA2E24" w14:textId="77777777" w:rsidR="001203B6" w:rsidRDefault="001203B6" w:rsidP="001203B6">
      <w:pPr>
        <w:pStyle w:val="6"/>
        <w:spacing w:after="0" w:line="240" w:lineRule="auto"/>
        <w:ind w:right="2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Ключевые слова:</w:t>
      </w:r>
      <w:r>
        <w:rPr>
          <w:sz w:val="24"/>
          <w:szCs w:val="24"/>
        </w:rPr>
        <w:t xml:space="preserve"> геополитика, Глобальный Юг, безопасность (5-10)</w:t>
      </w:r>
    </w:p>
    <w:p w14:paraId="75591308" w14:textId="77777777" w:rsidR="001203B6" w:rsidRDefault="001203B6" w:rsidP="001203B6">
      <w:pPr>
        <w:pStyle w:val="6"/>
        <w:spacing w:after="0" w:line="240" w:lineRule="auto"/>
        <w:ind w:right="20" w:firstLine="720"/>
        <w:jc w:val="both"/>
        <w:rPr>
          <w:sz w:val="24"/>
          <w:szCs w:val="24"/>
        </w:rPr>
      </w:pPr>
    </w:p>
    <w:p w14:paraId="753C0B0C" w14:textId="54691490" w:rsidR="001203B6" w:rsidRDefault="001203B6" w:rsidP="001203B6">
      <w:pPr>
        <w:pStyle w:val="6"/>
        <w:spacing w:line="240" w:lineRule="auto"/>
        <w:ind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«статьи», текст статьи, текст «статьи.» </w:t>
      </w:r>
    </w:p>
    <w:p w14:paraId="1B80AFFE" w14:textId="77777777" w:rsidR="001203B6" w:rsidRDefault="001203B6" w:rsidP="001203B6">
      <w:pPr>
        <w:pStyle w:val="6"/>
        <w:spacing w:line="240" w:lineRule="auto"/>
        <w:ind w:right="2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Список источников и литературы:</w:t>
      </w:r>
    </w:p>
    <w:p w14:paraId="32EC54A7" w14:textId="77777777" w:rsidR="001203B6" w:rsidRDefault="001203B6" w:rsidP="001203B6">
      <w:pPr>
        <w:pStyle w:val="6"/>
        <w:spacing w:after="0" w:line="240" w:lineRule="auto"/>
        <w:ind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Болдин В.А., </w:t>
      </w:r>
      <w:proofErr w:type="spellStart"/>
      <w:r>
        <w:rPr>
          <w:sz w:val="24"/>
          <w:szCs w:val="24"/>
        </w:rPr>
        <w:t>Кургинова</w:t>
      </w:r>
      <w:proofErr w:type="spellEnd"/>
      <w:r>
        <w:rPr>
          <w:sz w:val="24"/>
          <w:szCs w:val="24"/>
        </w:rPr>
        <w:t xml:space="preserve"> Д.Ю., </w:t>
      </w:r>
      <w:proofErr w:type="spellStart"/>
      <w:r>
        <w:rPr>
          <w:sz w:val="24"/>
          <w:szCs w:val="24"/>
        </w:rPr>
        <w:t>Ширинянц</w:t>
      </w:r>
      <w:proofErr w:type="spellEnd"/>
      <w:r>
        <w:rPr>
          <w:sz w:val="24"/>
          <w:szCs w:val="24"/>
        </w:rPr>
        <w:t xml:space="preserve"> А.А. Нам жаль русских, …нужно помочь страдальцам // Russian Studies </w:t>
      </w:r>
      <w:proofErr w:type="spellStart"/>
      <w:r>
        <w:rPr>
          <w:sz w:val="24"/>
          <w:szCs w:val="24"/>
        </w:rPr>
        <w:t>Hu</w:t>
      </w:r>
      <w:proofErr w:type="spellEnd"/>
      <w:r>
        <w:rPr>
          <w:sz w:val="24"/>
          <w:szCs w:val="24"/>
        </w:rPr>
        <w:t xml:space="preserve">. 2023. Т.5. №2. С. 121-136. [Электронный ресурс]. </w:t>
      </w:r>
      <w:proofErr w:type="gramStart"/>
      <w:r>
        <w:rPr>
          <w:sz w:val="24"/>
          <w:szCs w:val="24"/>
        </w:rPr>
        <w:t>URL:  https://www.russianstudies.hu/docs/RS_2023-2_Boldin.pdf</w:t>
      </w:r>
      <w:proofErr w:type="gramEnd"/>
    </w:p>
    <w:p w14:paraId="2F78590B" w14:textId="77777777" w:rsidR="001203B6" w:rsidRDefault="001203B6" w:rsidP="001203B6">
      <w:pPr>
        <w:pStyle w:val="6"/>
        <w:spacing w:after="0" w:line="240" w:lineRule="auto"/>
        <w:ind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Иванов И.И. Вопросы изучения истории социально-политических учений // Вестник Московского университета. Серия 12. 2018. №4. С. 10–25.</w:t>
      </w:r>
    </w:p>
    <w:p w14:paraId="36FCD4B0" w14:textId="77777777" w:rsidR="001203B6" w:rsidRDefault="001203B6" w:rsidP="001203B6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Петров П.П. Методология истории социально-политических учений. М., 2010. С. 68.</w:t>
      </w:r>
    </w:p>
    <w:p w14:paraId="1C7827AD" w14:textId="77777777" w:rsidR="001203B6" w:rsidRDefault="001203B6" w:rsidP="001203B6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</w:p>
    <w:p w14:paraId="08C88504" w14:textId="77777777" w:rsidR="00E83087" w:rsidRPr="00616D0B" w:rsidRDefault="00E83087" w:rsidP="0096435E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sectPr w:rsidR="00E83087" w:rsidRPr="00616D0B" w:rsidSect="00DF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E491" w14:textId="77777777" w:rsidR="00E232CA" w:rsidRDefault="00E232CA" w:rsidP="004D7097">
      <w:pPr>
        <w:spacing w:after="0" w:line="240" w:lineRule="auto"/>
      </w:pPr>
      <w:r>
        <w:separator/>
      </w:r>
    </w:p>
  </w:endnote>
  <w:endnote w:type="continuationSeparator" w:id="0">
    <w:p w14:paraId="3EB7391B" w14:textId="77777777" w:rsidR="00E232CA" w:rsidRDefault="00E232CA" w:rsidP="004D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58CD" w14:textId="77777777" w:rsidR="00E232CA" w:rsidRDefault="00E232CA" w:rsidP="004D7097">
      <w:pPr>
        <w:spacing w:after="0" w:line="240" w:lineRule="auto"/>
      </w:pPr>
      <w:r>
        <w:separator/>
      </w:r>
    </w:p>
  </w:footnote>
  <w:footnote w:type="continuationSeparator" w:id="0">
    <w:p w14:paraId="5BC2361C" w14:textId="77777777" w:rsidR="00E232CA" w:rsidRDefault="00E232CA" w:rsidP="004D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3B89"/>
    <w:multiLevelType w:val="hybridMultilevel"/>
    <w:tmpl w:val="78F01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3A0423"/>
    <w:multiLevelType w:val="multilevel"/>
    <w:tmpl w:val="E586F9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51410F"/>
    <w:multiLevelType w:val="hybridMultilevel"/>
    <w:tmpl w:val="35DA6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33101"/>
    <w:multiLevelType w:val="hybridMultilevel"/>
    <w:tmpl w:val="5E5A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87E17"/>
    <w:multiLevelType w:val="hybridMultilevel"/>
    <w:tmpl w:val="29842688"/>
    <w:lvl w:ilvl="0" w:tplc="ADBC7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617C8A"/>
    <w:multiLevelType w:val="hybridMultilevel"/>
    <w:tmpl w:val="9E3851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751990"/>
    <w:multiLevelType w:val="hybridMultilevel"/>
    <w:tmpl w:val="56487C98"/>
    <w:lvl w:ilvl="0" w:tplc="645ECE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F1495"/>
    <w:multiLevelType w:val="hybridMultilevel"/>
    <w:tmpl w:val="AB1247C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3673273C"/>
    <w:multiLevelType w:val="hybridMultilevel"/>
    <w:tmpl w:val="E0D02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9D4920"/>
    <w:multiLevelType w:val="hybridMultilevel"/>
    <w:tmpl w:val="03AE85A8"/>
    <w:lvl w:ilvl="0" w:tplc="E3C462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C6130"/>
    <w:multiLevelType w:val="hybridMultilevel"/>
    <w:tmpl w:val="79C6386A"/>
    <w:lvl w:ilvl="0" w:tplc="B84A8C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E6746"/>
    <w:multiLevelType w:val="hybridMultilevel"/>
    <w:tmpl w:val="6A0CECDC"/>
    <w:lvl w:ilvl="0" w:tplc="E3C462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61DD5"/>
    <w:multiLevelType w:val="hybridMultilevel"/>
    <w:tmpl w:val="4B1E48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0F0B6E"/>
    <w:multiLevelType w:val="multilevel"/>
    <w:tmpl w:val="46BE7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E200B4"/>
    <w:multiLevelType w:val="multilevel"/>
    <w:tmpl w:val="37B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E70E64"/>
    <w:multiLevelType w:val="hybridMultilevel"/>
    <w:tmpl w:val="988A8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630DE"/>
    <w:multiLevelType w:val="hybridMultilevel"/>
    <w:tmpl w:val="757CA874"/>
    <w:lvl w:ilvl="0" w:tplc="0936DECE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CF5FB2"/>
    <w:multiLevelType w:val="hybridMultilevel"/>
    <w:tmpl w:val="2C1EC0E0"/>
    <w:lvl w:ilvl="0" w:tplc="08C6F8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05BFF"/>
    <w:multiLevelType w:val="hybridMultilevel"/>
    <w:tmpl w:val="0298C486"/>
    <w:lvl w:ilvl="0" w:tplc="C9C2A3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40D6D"/>
    <w:multiLevelType w:val="hybridMultilevel"/>
    <w:tmpl w:val="A5761342"/>
    <w:lvl w:ilvl="0" w:tplc="7A0A5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E55FEC"/>
    <w:multiLevelType w:val="hybridMultilevel"/>
    <w:tmpl w:val="CE64862C"/>
    <w:lvl w:ilvl="0" w:tplc="20689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18"/>
  </w:num>
  <w:num w:numId="5">
    <w:abstractNumId w:val="20"/>
  </w:num>
  <w:num w:numId="6">
    <w:abstractNumId w:val="11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3"/>
  </w:num>
  <w:num w:numId="12">
    <w:abstractNumId w:val="19"/>
  </w:num>
  <w:num w:numId="13">
    <w:abstractNumId w:val="8"/>
  </w:num>
  <w:num w:numId="14">
    <w:abstractNumId w:val="7"/>
  </w:num>
  <w:num w:numId="15">
    <w:abstractNumId w:val="2"/>
  </w:num>
  <w:num w:numId="16">
    <w:abstractNumId w:val="4"/>
  </w:num>
  <w:num w:numId="17">
    <w:abstractNumId w:val="0"/>
  </w:num>
  <w:num w:numId="18">
    <w:abstractNumId w:val="15"/>
  </w:num>
  <w:num w:numId="19">
    <w:abstractNumId w:val="5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4B"/>
    <w:rsid w:val="00012BA2"/>
    <w:rsid w:val="00014951"/>
    <w:rsid w:val="0002179D"/>
    <w:rsid w:val="000218A7"/>
    <w:rsid w:val="000258CF"/>
    <w:rsid w:val="00035B5E"/>
    <w:rsid w:val="000369B6"/>
    <w:rsid w:val="00061FED"/>
    <w:rsid w:val="00062F16"/>
    <w:rsid w:val="00071965"/>
    <w:rsid w:val="000812A1"/>
    <w:rsid w:val="000867D3"/>
    <w:rsid w:val="000A67C9"/>
    <w:rsid w:val="000A7CA2"/>
    <w:rsid w:val="000D150E"/>
    <w:rsid w:val="000D215D"/>
    <w:rsid w:val="000E274E"/>
    <w:rsid w:val="000E5583"/>
    <w:rsid w:val="000E5F78"/>
    <w:rsid w:val="000E60A0"/>
    <w:rsid w:val="000F14EC"/>
    <w:rsid w:val="00105198"/>
    <w:rsid w:val="001203B6"/>
    <w:rsid w:val="00121944"/>
    <w:rsid w:val="001441FD"/>
    <w:rsid w:val="0015421A"/>
    <w:rsid w:val="0015495C"/>
    <w:rsid w:val="001636E2"/>
    <w:rsid w:val="001641C0"/>
    <w:rsid w:val="001642B9"/>
    <w:rsid w:val="00166DE5"/>
    <w:rsid w:val="0017391F"/>
    <w:rsid w:val="0017567B"/>
    <w:rsid w:val="00184DB5"/>
    <w:rsid w:val="00185F4E"/>
    <w:rsid w:val="001A5CD9"/>
    <w:rsid w:val="001B4A8A"/>
    <w:rsid w:val="001D01EF"/>
    <w:rsid w:val="001D36AE"/>
    <w:rsid w:val="001D40A9"/>
    <w:rsid w:val="001E17CC"/>
    <w:rsid w:val="001F11AB"/>
    <w:rsid w:val="001F3588"/>
    <w:rsid w:val="001F4C08"/>
    <w:rsid w:val="00212567"/>
    <w:rsid w:val="00222FDC"/>
    <w:rsid w:val="00223CFF"/>
    <w:rsid w:val="00235755"/>
    <w:rsid w:val="002427C7"/>
    <w:rsid w:val="00252E24"/>
    <w:rsid w:val="00254F65"/>
    <w:rsid w:val="00257099"/>
    <w:rsid w:val="00260124"/>
    <w:rsid w:val="00261E8A"/>
    <w:rsid w:val="00262001"/>
    <w:rsid w:val="002620CC"/>
    <w:rsid w:val="00264957"/>
    <w:rsid w:val="00265208"/>
    <w:rsid w:val="00271513"/>
    <w:rsid w:val="00273ED5"/>
    <w:rsid w:val="0029303D"/>
    <w:rsid w:val="002B2A71"/>
    <w:rsid w:val="002B45DE"/>
    <w:rsid w:val="002C4F2F"/>
    <w:rsid w:val="002D25B1"/>
    <w:rsid w:val="002D324D"/>
    <w:rsid w:val="002E4E44"/>
    <w:rsid w:val="002F3F01"/>
    <w:rsid w:val="002F4AD3"/>
    <w:rsid w:val="002F5489"/>
    <w:rsid w:val="00305C07"/>
    <w:rsid w:val="00320DE6"/>
    <w:rsid w:val="0032524F"/>
    <w:rsid w:val="00327804"/>
    <w:rsid w:val="003279A9"/>
    <w:rsid w:val="0033082B"/>
    <w:rsid w:val="00332DCC"/>
    <w:rsid w:val="00332EE9"/>
    <w:rsid w:val="0036353C"/>
    <w:rsid w:val="00375369"/>
    <w:rsid w:val="00377E09"/>
    <w:rsid w:val="003871DB"/>
    <w:rsid w:val="00391260"/>
    <w:rsid w:val="00391689"/>
    <w:rsid w:val="00393F14"/>
    <w:rsid w:val="003941D9"/>
    <w:rsid w:val="003A2269"/>
    <w:rsid w:val="003B3362"/>
    <w:rsid w:val="003B50DA"/>
    <w:rsid w:val="003B60E5"/>
    <w:rsid w:val="003C05C1"/>
    <w:rsid w:val="003C438F"/>
    <w:rsid w:val="003D6948"/>
    <w:rsid w:val="003E2494"/>
    <w:rsid w:val="003F14DB"/>
    <w:rsid w:val="00407C6F"/>
    <w:rsid w:val="00413C17"/>
    <w:rsid w:val="00420900"/>
    <w:rsid w:val="00420DFE"/>
    <w:rsid w:val="0043243F"/>
    <w:rsid w:val="00434893"/>
    <w:rsid w:val="004350DE"/>
    <w:rsid w:val="0043700A"/>
    <w:rsid w:val="0044325E"/>
    <w:rsid w:val="00447D3C"/>
    <w:rsid w:val="00451F53"/>
    <w:rsid w:val="00452360"/>
    <w:rsid w:val="00453122"/>
    <w:rsid w:val="004539C6"/>
    <w:rsid w:val="00453DEF"/>
    <w:rsid w:val="0046369E"/>
    <w:rsid w:val="00475989"/>
    <w:rsid w:val="00480019"/>
    <w:rsid w:val="00483C13"/>
    <w:rsid w:val="004B64B6"/>
    <w:rsid w:val="004C10C5"/>
    <w:rsid w:val="004C49C9"/>
    <w:rsid w:val="004D3377"/>
    <w:rsid w:val="004D7097"/>
    <w:rsid w:val="004F2C6C"/>
    <w:rsid w:val="004F3E63"/>
    <w:rsid w:val="005227D1"/>
    <w:rsid w:val="005351C0"/>
    <w:rsid w:val="005366F3"/>
    <w:rsid w:val="00541F79"/>
    <w:rsid w:val="00542079"/>
    <w:rsid w:val="00542BDF"/>
    <w:rsid w:val="00560DDD"/>
    <w:rsid w:val="0056513C"/>
    <w:rsid w:val="00565815"/>
    <w:rsid w:val="0057007E"/>
    <w:rsid w:val="00584FE2"/>
    <w:rsid w:val="005B165D"/>
    <w:rsid w:val="005B2775"/>
    <w:rsid w:val="005B74AC"/>
    <w:rsid w:val="005C727F"/>
    <w:rsid w:val="005D21FE"/>
    <w:rsid w:val="005D61CA"/>
    <w:rsid w:val="005E4958"/>
    <w:rsid w:val="005F4FA4"/>
    <w:rsid w:val="005F56F5"/>
    <w:rsid w:val="005F5F7A"/>
    <w:rsid w:val="005F70D0"/>
    <w:rsid w:val="0060530D"/>
    <w:rsid w:val="006148C9"/>
    <w:rsid w:val="00616D0B"/>
    <w:rsid w:val="0062443D"/>
    <w:rsid w:val="006313B7"/>
    <w:rsid w:val="00632209"/>
    <w:rsid w:val="006339E9"/>
    <w:rsid w:val="0063656F"/>
    <w:rsid w:val="006448DA"/>
    <w:rsid w:val="0064491B"/>
    <w:rsid w:val="00647453"/>
    <w:rsid w:val="00647CF0"/>
    <w:rsid w:val="006736A8"/>
    <w:rsid w:val="006755F3"/>
    <w:rsid w:val="00683FD1"/>
    <w:rsid w:val="00695633"/>
    <w:rsid w:val="00695F04"/>
    <w:rsid w:val="006B09BC"/>
    <w:rsid w:val="006B15E8"/>
    <w:rsid w:val="006B3B0D"/>
    <w:rsid w:val="006B4B63"/>
    <w:rsid w:val="006D19DD"/>
    <w:rsid w:val="006D4269"/>
    <w:rsid w:val="006D63F8"/>
    <w:rsid w:val="006E45F4"/>
    <w:rsid w:val="006E74D9"/>
    <w:rsid w:val="006E7B10"/>
    <w:rsid w:val="006F187A"/>
    <w:rsid w:val="00725BE0"/>
    <w:rsid w:val="00726019"/>
    <w:rsid w:val="00727267"/>
    <w:rsid w:val="00730A19"/>
    <w:rsid w:val="00733310"/>
    <w:rsid w:val="0074196C"/>
    <w:rsid w:val="00746B6A"/>
    <w:rsid w:val="00761E16"/>
    <w:rsid w:val="00764693"/>
    <w:rsid w:val="0077448D"/>
    <w:rsid w:val="00774A63"/>
    <w:rsid w:val="00783B9E"/>
    <w:rsid w:val="0079262F"/>
    <w:rsid w:val="007A3F44"/>
    <w:rsid w:val="007B012A"/>
    <w:rsid w:val="007B6E6E"/>
    <w:rsid w:val="007C195B"/>
    <w:rsid w:val="007C261D"/>
    <w:rsid w:val="007C36DA"/>
    <w:rsid w:val="007C7DBD"/>
    <w:rsid w:val="007E18A6"/>
    <w:rsid w:val="007E5B78"/>
    <w:rsid w:val="007F6052"/>
    <w:rsid w:val="007F75BB"/>
    <w:rsid w:val="008025E2"/>
    <w:rsid w:val="0080313B"/>
    <w:rsid w:val="008139FA"/>
    <w:rsid w:val="00822542"/>
    <w:rsid w:val="008237EC"/>
    <w:rsid w:val="00846F5C"/>
    <w:rsid w:val="00854824"/>
    <w:rsid w:val="00860394"/>
    <w:rsid w:val="00861405"/>
    <w:rsid w:val="008614D6"/>
    <w:rsid w:val="00864663"/>
    <w:rsid w:val="00873E74"/>
    <w:rsid w:val="0088376A"/>
    <w:rsid w:val="008856CF"/>
    <w:rsid w:val="00890080"/>
    <w:rsid w:val="00890961"/>
    <w:rsid w:val="0089501F"/>
    <w:rsid w:val="008951A8"/>
    <w:rsid w:val="008A1FB2"/>
    <w:rsid w:val="008A2C82"/>
    <w:rsid w:val="008A3FF2"/>
    <w:rsid w:val="008B3570"/>
    <w:rsid w:val="008D0AA3"/>
    <w:rsid w:val="008D27E1"/>
    <w:rsid w:val="008D5184"/>
    <w:rsid w:val="008D5A6F"/>
    <w:rsid w:val="008D7987"/>
    <w:rsid w:val="008F613C"/>
    <w:rsid w:val="00903841"/>
    <w:rsid w:val="00915E12"/>
    <w:rsid w:val="009221F7"/>
    <w:rsid w:val="0092608E"/>
    <w:rsid w:val="00927936"/>
    <w:rsid w:val="0094000E"/>
    <w:rsid w:val="009441B1"/>
    <w:rsid w:val="0096435E"/>
    <w:rsid w:val="00964CAF"/>
    <w:rsid w:val="009762D7"/>
    <w:rsid w:val="00983F9D"/>
    <w:rsid w:val="009966E0"/>
    <w:rsid w:val="009B0B68"/>
    <w:rsid w:val="009B3A75"/>
    <w:rsid w:val="009C55F9"/>
    <w:rsid w:val="009D7568"/>
    <w:rsid w:val="009E43C2"/>
    <w:rsid w:val="009E66EF"/>
    <w:rsid w:val="009E76F6"/>
    <w:rsid w:val="009F4857"/>
    <w:rsid w:val="00A04177"/>
    <w:rsid w:val="00A045E3"/>
    <w:rsid w:val="00A074EC"/>
    <w:rsid w:val="00A10F9F"/>
    <w:rsid w:val="00A11D9C"/>
    <w:rsid w:val="00A30973"/>
    <w:rsid w:val="00A32A92"/>
    <w:rsid w:val="00A406AD"/>
    <w:rsid w:val="00A426E9"/>
    <w:rsid w:val="00A42B3E"/>
    <w:rsid w:val="00A47129"/>
    <w:rsid w:val="00A47B9A"/>
    <w:rsid w:val="00A5647B"/>
    <w:rsid w:val="00A60CD2"/>
    <w:rsid w:val="00A62C03"/>
    <w:rsid w:val="00A63B49"/>
    <w:rsid w:val="00A63F34"/>
    <w:rsid w:val="00A71A9B"/>
    <w:rsid w:val="00A731B8"/>
    <w:rsid w:val="00A87F13"/>
    <w:rsid w:val="00A90EDA"/>
    <w:rsid w:val="00A91688"/>
    <w:rsid w:val="00AA2F1E"/>
    <w:rsid w:val="00AC5DCA"/>
    <w:rsid w:val="00AD0DE2"/>
    <w:rsid w:val="00AD262C"/>
    <w:rsid w:val="00AE29AC"/>
    <w:rsid w:val="00AE7863"/>
    <w:rsid w:val="00B0180D"/>
    <w:rsid w:val="00B04BA1"/>
    <w:rsid w:val="00B07CB3"/>
    <w:rsid w:val="00B106E1"/>
    <w:rsid w:val="00B14B59"/>
    <w:rsid w:val="00B151AF"/>
    <w:rsid w:val="00B17C9A"/>
    <w:rsid w:val="00B222D0"/>
    <w:rsid w:val="00B224F2"/>
    <w:rsid w:val="00B27B83"/>
    <w:rsid w:val="00B30927"/>
    <w:rsid w:val="00B31843"/>
    <w:rsid w:val="00B32741"/>
    <w:rsid w:val="00B32885"/>
    <w:rsid w:val="00B367B7"/>
    <w:rsid w:val="00B37FE1"/>
    <w:rsid w:val="00B41B33"/>
    <w:rsid w:val="00B51540"/>
    <w:rsid w:val="00B51997"/>
    <w:rsid w:val="00B56615"/>
    <w:rsid w:val="00B616D4"/>
    <w:rsid w:val="00B62296"/>
    <w:rsid w:val="00B70FEC"/>
    <w:rsid w:val="00B71051"/>
    <w:rsid w:val="00B71D78"/>
    <w:rsid w:val="00B8275E"/>
    <w:rsid w:val="00B827F3"/>
    <w:rsid w:val="00B83E0F"/>
    <w:rsid w:val="00B95223"/>
    <w:rsid w:val="00B961AE"/>
    <w:rsid w:val="00B962AF"/>
    <w:rsid w:val="00BA742A"/>
    <w:rsid w:val="00BB6744"/>
    <w:rsid w:val="00BC39E3"/>
    <w:rsid w:val="00BD1ADE"/>
    <w:rsid w:val="00BE65C6"/>
    <w:rsid w:val="00BE7EC8"/>
    <w:rsid w:val="00BF7C72"/>
    <w:rsid w:val="00C04695"/>
    <w:rsid w:val="00C04E96"/>
    <w:rsid w:val="00C0595C"/>
    <w:rsid w:val="00C06367"/>
    <w:rsid w:val="00C304D8"/>
    <w:rsid w:val="00C3085A"/>
    <w:rsid w:val="00C34A06"/>
    <w:rsid w:val="00C45A42"/>
    <w:rsid w:val="00C508AD"/>
    <w:rsid w:val="00C534ED"/>
    <w:rsid w:val="00C573E1"/>
    <w:rsid w:val="00C63091"/>
    <w:rsid w:val="00C645B2"/>
    <w:rsid w:val="00C64D04"/>
    <w:rsid w:val="00C7609B"/>
    <w:rsid w:val="00C81241"/>
    <w:rsid w:val="00C87932"/>
    <w:rsid w:val="00C934CF"/>
    <w:rsid w:val="00C95D85"/>
    <w:rsid w:val="00CA1C1D"/>
    <w:rsid w:val="00CC185C"/>
    <w:rsid w:val="00CC4546"/>
    <w:rsid w:val="00CF3369"/>
    <w:rsid w:val="00CF78DD"/>
    <w:rsid w:val="00D05955"/>
    <w:rsid w:val="00D07DF0"/>
    <w:rsid w:val="00D32096"/>
    <w:rsid w:val="00D44598"/>
    <w:rsid w:val="00D74E2E"/>
    <w:rsid w:val="00DA23E6"/>
    <w:rsid w:val="00DA3943"/>
    <w:rsid w:val="00DA40C7"/>
    <w:rsid w:val="00DA49A0"/>
    <w:rsid w:val="00DA512D"/>
    <w:rsid w:val="00DA7648"/>
    <w:rsid w:val="00DC1B65"/>
    <w:rsid w:val="00DC78D3"/>
    <w:rsid w:val="00DD1B2F"/>
    <w:rsid w:val="00DD2C0D"/>
    <w:rsid w:val="00DD604B"/>
    <w:rsid w:val="00DE037A"/>
    <w:rsid w:val="00DE69F3"/>
    <w:rsid w:val="00DF008E"/>
    <w:rsid w:val="00DF4F1F"/>
    <w:rsid w:val="00E0444C"/>
    <w:rsid w:val="00E06E2B"/>
    <w:rsid w:val="00E17015"/>
    <w:rsid w:val="00E232CA"/>
    <w:rsid w:val="00E2431A"/>
    <w:rsid w:val="00E267CF"/>
    <w:rsid w:val="00E34B9E"/>
    <w:rsid w:val="00E427C1"/>
    <w:rsid w:val="00E47C07"/>
    <w:rsid w:val="00E606FF"/>
    <w:rsid w:val="00E61472"/>
    <w:rsid w:val="00E6530A"/>
    <w:rsid w:val="00E7694D"/>
    <w:rsid w:val="00E76D0F"/>
    <w:rsid w:val="00E77E0C"/>
    <w:rsid w:val="00E8057D"/>
    <w:rsid w:val="00E83087"/>
    <w:rsid w:val="00E97E11"/>
    <w:rsid w:val="00EA6852"/>
    <w:rsid w:val="00EB0CFC"/>
    <w:rsid w:val="00EC05FD"/>
    <w:rsid w:val="00ED12D9"/>
    <w:rsid w:val="00EE2B25"/>
    <w:rsid w:val="00EE62B3"/>
    <w:rsid w:val="00EF066C"/>
    <w:rsid w:val="00EF509E"/>
    <w:rsid w:val="00EF602A"/>
    <w:rsid w:val="00F0406F"/>
    <w:rsid w:val="00F148A7"/>
    <w:rsid w:val="00F24287"/>
    <w:rsid w:val="00F256B6"/>
    <w:rsid w:val="00F40F34"/>
    <w:rsid w:val="00F45535"/>
    <w:rsid w:val="00F60030"/>
    <w:rsid w:val="00F61D54"/>
    <w:rsid w:val="00F62317"/>
    <w:rsid w:val="00F63C8B"/>
    <w:rsid w:val="00F6585B"/>
    <w:rsid w:val="00F744C5"/>
    <w:rsid w:val="00F86F84"/>
    <w:rsid w:val="00FA3401"/>
    <w:rsid w:val="00FA56C7"/>
    <w:rsid w:val="00FB7718"/>
    <w:rsid w:val="00FD2530"/>
    <w:rsid w:val="00FD5E1F"/>
    <w:rsid w:val="00FD76C3"/>
    <w:rsid w:val="00FE03C1"/>
    <w:rsid w:val="00FE29D0"/>
    <w:rsid w:val="00FE7395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DB24"/>
  <w15:chartTrackingRefBased/>
  <w15:docId w15:val="{55AFD024-5E0B-4BE3-853A-5C4C2379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8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A3F44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ПАРАГРАФ,References,List Paragraph,Таблица,Абзац списка основной,List Paragraph2,Нумерация,список 1,Абзац списка3,Список - нумерованный абзац,Nomer"/>
    <w:basedOn w:val="a"/>
    <w:link w:val="a4"/>
    <w:uiPriority w:val="34"/>
    <w:qFormat/>
    <w:rsid w:val="009966E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5">
    <w:name w:val="Hyperlink"/>
    <w:rsid w:val="009966E0"/>
    <w:rPr>
      <w:color w:val="0000FF"/>
      <w:u w:val="single"/>
    </w:rPr>
  </w:style>
  <w:style w:type="character" w:styleId="a6">
    <w:name w:val="Strong"/>
    <w:basedOn w:val="a0"/>
    <w:uiPriority w:val="22"/>
    <w:qFormat/>
    <w:rsid w:val="009966E0"/>
    <w:rPr>
      <w:b/>
      <w:bCs/>
    </w:rPr>
  </w:style>
  <w:style w:type="paragraph" w:styleId="a7">
    <w:name w:val="Normal (Web)"/>
    <w:aliases w:val="Обычный (Web),Рисунок,Обычный (веб)2,Обычный (веб) Знак,Знак,Знак1, Знак,Табличный 14,Знак Знак Знак, Знак Знак Знак,Обычный (веб)1,Обычный (веб) Знак1,Обычный (веб) Знак Знак,Обычный (веб)1 Знак Знак Зн,Обычный (Web)1,Знак4 Зна"/>
    <w:basedOn w:val="a"/>
    <w:link w:val="a8"/>
    <w:uiPriority w:val="99"/>
    <w:qFormat/>
    <w:rsid w:val="009966E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8">
    <w:name w:val="Обычный (Интернет) Знак"/>
    <w:aliases w:val="Обычный (Web) Знак,Рисунок Знак,Обычный (веб)2 Знак,Обычный (веб) Знак Знак1,Знак Знак,Знак1 Знак, Знак Знак,Табличный 14 Знак,Знак Знак Знак Знак, Знак Знак Знак Знак,Обычный (веб)1 Знак,Обычный (веб) Знак1 Знак,Знак4 Зна Знак"/>
    <w:link w:val="a7"/>
    <w:uiPriority w:val="99"/>
    <w:locked/>
    <w:rsid w:val="009966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9966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99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A3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Разделы"/>
    <w:basedOn w:val="a"/>
    <w:rsid w:val="007A3F4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b">
    <w:name w:val="No Spacing"/>
    <w:uiPriority w:val="1"/>
    <w:qFormat/>
    <w:rsid w:val="007A3F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7C1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66F3"/>
    <w:rPr>
      <w:color w:val="605E5C"/>
      <w:shd w:val="clear" w:color="auto" w:fill="E1DFDD"/>
    </w:rPr>
  </w:style>
  <w:style w:type="paragraph" w:styleId="ac">
    <w:name w:val="footnote text"/>
    <w:aliases w:val="Текст сноски Знак1,Знак Знак1,Table_Footnote_last Знак,Текст сноски Знак Знак Знак1,Текст сноски Знак Знак Знак Знак Знак Знак Знак Знак,Текст сноски Знак Знак Знак Знак Знак Знак,Текст сноски Знак Знак Знак Знак,сноска,Char,-++"/>
    <w:basedOn w:val="a"/>
    <w:link w:val="ad"/>
    <w:uiPriority w:val="99"/>
    <w:unhideWhenUsed/>
    <w:qFormat/>
    <w:rsid w:val="00320DE6"/>
    <w:rPr>
      <w:rFonts w:eastAsia="Calibri"/>
      <w:sz w:val="20"/>
      <w:szCs w:val="20"/>
      <w:lang w:eastAsia="en-US"/>
    </w:rPr>
  </w:style>
  <w:style w:type="character" w:customStyle="1" w:styleId="ad">
    <w:name w:val="Текст сноски Знак"/>
    <w:aliases w:val="Текст сноски Знак1 Знак,Знак Знак1 Знак,Table_Footnote_last Знак Знак,Текст сноски Знак Знак Знак1 Знак,Текст сноски Знак Знак Знак Знак Знак Знак Знак Знак Знак,Текст сноски Знак Знак Знак Знак Знак Знак Знак,сноска Знак,Char Знак"/>
    <w:basedOn w:val="a0"/>
    <w:link w:val="ac"/>
    <w:uiPriority w:val="99"/>
    <w:qFormat/>
    <w:rsid w:val="00320DE6"/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aliases w:val="Нумерованый список Знак,List Paragraph1 Знак,ПАРАГРАФ Знак,References Знак,List Paragraph Знак,Таблица Знак,Абзац списка основной Знак,List Paragraph2 Знак,Нумерация Знак,список 1 Знак,Абзац списка3 Знак,Nomer Знак"/>
    <w:link w:val="a3"/>
    <w:uiPriority w:val="34"/>
    <w:locked/>
    <w:rsid w:val="00320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320DE6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320DE6"/>
  </w:style>
  <w:style w:type="paragraph" w:styleId="af0">
    <w:name w:val="Body Text"/>
    <w:basedOn w:val="a"/>
    <w:link w:val="af1"/>
    <w:uiPriority w:val="1"/>
    <w:unhideWhenUsed/>
    <w:qFormat/>
    <w:rsid w:val="00915E12"/>
    <w:pPr>
      <w:autoSpaceDE w:val="0"/>
      <w:autoSpaceDN w:val="0"/>
      <w:adjustRightInd w:val="0"/>
      <w:spacing w:after="120" w:line="240" w:lineRule="auto"/>
      <w:ind w:firstLine="709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915E12"/>
    <w:rPr>
      <w:rFonts w:ascii="Times New Roman" w:eastAsia="Calibri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52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2E24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Unresolved Mention"/>
    <w:basedOn w:val="a0"/>
    <w:uiPriority w:val="99"/>
    <w:semiHidden/>
    <w:unhideWhenUsed/>
    <w:rsid w:val="00235755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B07C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footnote reference"/>
    <w:basedOn w:val="a0"/>
    <w:uiPriority w:val="99"/>
    <w:semiHidden/>
    <w:unhideWhenUsed/>
    <w:rsid w:val="004D7097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DE037A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E03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DE037A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90384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03841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03841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0384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0384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Hyperlink4">
    <w:name w:val="Hyperlink.4"/>
    <w:basedOn w:val="a0"/>
    <w:rsid w:val="009B3A75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  <w:lang w:val="ru-RU"/>
    </w:rPr>
  </w:style>
  <w:style w:type="character" w:customStyle="1" w:styleId="afe">
    <w:name w:val="Основной текст_"/>
    <w:basedOn w:val="a0"/>
    <w:link w:val="3"/>
    <w:locked/>
    <w:rsid w:val="001203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e"/>
    <w:rsid w:val="001203B6"/>
    <w:pPr>
      <w:shd w:val="clear" w:color="auto" w:fill="FFFFFF"/>
      <w:spacing w:after="0" w:line="413" w:lineRule="exact"/>
      <w:jc w:val="center"/>
    </w:pPr>
    <w:rPr>
      <w:rFonts w:ascii="Times New Roman" w:hAnsi="Times New Roman"/>
      <w:sz w:val="23"/>
      <w:szCs w:val="23"/>
      <w:lang w:eastAsia="en-US"/>
    </w:rPr>
  </w:style>
  <w:style w:type="character" w:customStyle="1" w:styleId="12">
    <w:name w:val="Заголовок №1_"/>
    <w:basedOn w:val="a0"/>
    <w:link w:val="13"/>
    <w:locked/>
    <w:rsid w:val="001203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1203B6"/>
    <w:pPr>
      <w:shd w:val="clear" w:color="auto" w:fill="FFFFFF"/>
      <w:spacing w:before="540" w:after="0" w:line="317" w:lineRule="exact"/>
      <w:outlineLvl w:val="0"/>
    </w:pPr>
    <w:rPr>
      <w:rFonts w:ascii="Times New Roman" w:hAnsi="Times New Roman"/>
      <w:sz w:val="23"/>
      <w:szCs w:val="23"/>
      <w:lang w:eastAsia="en-US"/>
    </w:rPr>
  </w:style>
  <w:style w:type="paragraph" w:customStyle="1" w:styleId="6">
    <w:name w:val="Основной текст6"/>
    <w:basedOn w:val="a"/>
    <w:rsid w:val="001203B6"/>
    <w:pPr>
      <w:shd w:val="clear" w:color="auto" w:fill="FFFFFF"/>
      <w:spacing w:after="240" w:line="0" w:lineRule="atLeast"/>
    </w:pPr>
    <w:rPr>
      <w:rFonts w:ascii="Times New Roman" w:hAnsi="Times New Roman"/>
      <w:sz w:val="26"/>
      <w:szCs w:val="26"/>
      <w:lang w:eastAsia="en-US"/>
    </w:rPr>
  </w:style>
  <w:style w:type="character" w:customStyle="1" w:styleId="8">
    <w:name w:val="Основной текст (8)_"/>
    <w:basedOn w:val="a0"/>
    <w:link w:val="80"/>
    <w:locked/>
    <w:rsid w:val="001203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203B6"/>
    <w:pPr>
      <w:shd w:val="clear" w:color="auto" w:fill="FFFFFF"/>
      <w:spacing w:after="0" w:line="312" w:lineRule="exact"/>
      <w:jc w:val="both"/>
    </w:pPr>
    <w:rPr>
      <w:rFonts w:ascii="Times New Roman" w:hAnsi="Times New Roman"/>
      <w:sz w:val="26"/>
      <w:szCs w:val="26"/>
      <w:lang w:eastAsia="en-US"/>
    </w:rPr>
  </w:style>
  <w:style w:type="character" w:customStyle="1" w:styleId="aff">
    <w:name w:val="Основной текст + Курсив"/>
    <w:basedOn w:val="afe"/>
    <w:rsid w:val="001203B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aliases w:val="Курсив"/>
    <w:basedOn w:val="a0"/>
    <w:rsid w:val="001203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20">
    <w:name w:val="Основной текст (2)"/>
    <w:basedOn w:val="a0"/>
    <w:rsid w:val="001203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single"/>
      <w:effect w:val="none"/>
    </w:rPr>
  </w:style>
  <w:style w:type="character" w:customStyle="1" w:styleId="aff0">
    <w:name w:val="Основной текст + Полужирный"/>
    <w:basedOn w:val="afe"/>
    <w:rsid w:val="001203B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2"/>
    <w:basedOn w:val="afe"/>
    <w:rsid w:val="001203B6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5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1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4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0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1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73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54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8ff5d3584227c061fef07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6CD59-8232-415F-B658-44003DD7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Лукьянова</dc:creator>
  <cp:keywords/>
  <dc:description/>
  <cp:lastModifiedBy>Алина Подгурская</cp:lastModifiedBy>
  <cp:revision>6</cp:revision>
  <cp:lastPrinted>2025-10-27T10:59:00Z</cp:lastPrinted>
  <dcterms:created xsi:type="dcterms:W3CDTF">2025-10-27T06:53:00Z</dcterms:created>
  <dcterms:modified xsi:type="dcterms:W3CDTF">2025-10-28T13:34:00Z</dcterms:modified>
</cp:coreProperties>
</file>